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5D" w:rsidRDefault="00616667" w:rsidP="00616667">
      <w:r>
        <w:rPr>
          <w:rFonts w:ascii="宋体" w:hint="eastAsia"/>
          <w:b/>
          <w:sz w:val="28"/>
        </w:rPr>
        <w:t xml:space="preserve">           华师导航港澳台联考模拟四化学试卷</w:t>
      </w:r>
    </w:p>
    <w:p w:rsidR="00D45F5D" w:rsidRDefault="00C16E9F">
      <w:pPr>
        <w:jc w:val="left"/>
      </w:pPr>
      <w:r>
        <w:rPr>
          <w:rFonts w:ascii="宋体"/>
          <w:b/>
          <w:sz w:val="20"/>
        </w:rPr>
        <w:br/>
        <w:t>一、选择题：本题共18小题，每小题3分，共54分．在每小题给出的四个选项中，只有一项是符合题目要求的．</w:t>
      </w:r>
    </w:p>
    <w:p w:rsidR="00D45F5D" w:rsidRDefault="00D45F5D"/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  1．下列高分子材料不宜直接接触食品的是（　　） 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A．聚丙烯    B．聚乙烯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C．聚氯乙烯    D．聚对苯二甲酸乙二醇酯    </w:t>
      </w:r>
    </w:p>
    <w:p w:rsidR="00D45F5D" w:rsidRDefault="00D45F5D"/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  2．下列物质中不属于单质的是（　　）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A．C</w:t>
      </w:r>
      <w:r>
        <w:rPr>
          <w:rFonts w:ascii="宋体"/>
          <w:sz w:val="20"/>
          <w:vertAlign w:val="subscript"/>
        </w:rPr>
        <w:t>60</w:t>
      </w:r>
      <w:r>
        <w:rPr>
          <w:rFonts w:ascii="宋体"/>
          <w:sz w:val="20"/>
        </w:rPr>
        <w:t xml:space="preserve">    B．立方烷    C．石墨    D．金刚石    </w:t>
      </w:r>
    </w:p>
    <w:p w:rsidR="00D45F5D" w:rsidRDefault="00D45F5D"/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  3．古画中的碱式碳酸铅白色颜料久置变暗，欲使其恢复成白色，最佳方法是（　　）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A．用 SO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 气体漂白    B．用 CO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 熏蒸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C．用稀 H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>O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溶液涂刷    D．用氯水擦洗    </w:t>
      </w:r>
    </w:p>
    <w:p w:rsidR="00D45F5D" w:rsidRDefault="00D45F5D"/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  4．不能正确表示下列反应的离子方程式的是（　　） 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A．将 Br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>加入热的 NaOH 溶液：3Br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>+6OH</w:t>
      </w:r>
      <w:r>
        <w:rPr>
          <w:rFonts w:ascii="宋体"/>
          <w:sz w:val="20"/>
          <w:vertAlign w:val="superscript"/>
        </w:rPr>
        <w:t>-</w:t>
      </w:r>
      <w:r>
        <w:rPr>
          <w:rFonts w:ascii="宋体"/>
          <w:sz w:val="20"/>
        </w:rPr>
        <w:t>=BrO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  <w:vertAlign w:val="superscript"/>
        </w:rPr>
        <w:t>-</w:t>
      </w:r>
      <w:r>
        <w:rPr>
          <w:rFonts w:ascii="宋体"/>
          <w:sz w:val="20"/>
        </w:rPr>
        <w:t>+5Br</w:t>
      </w:r>
      <w:r>
        <w:rPr>
          <w:rFonts w:ascii="宋体"/>
          <w:sz w:val="20"/>
          <w:vertAlign w:val="superscript"/>
        </w:rPr>
        <w:t>-</w:t>
      </w:r>
      <w:r>
        <w:rPr>
          <w:rFonts w:ascii="宋体"/>
          <w:sz w:val="20"/>
        </w:rPr>
        <w:t>+3H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O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B．将 Cu 屑置于稀盐酸中再通入氧气：2Cu+4H</w:t>
      </w:r>
      <w:r>
        <w:rPr>
          <w:rFonts w:ascii="宋体"/>
          <w:sz w:val="20"/>
          <w:vertAlign w:val="superscript"/>
        </w:rPr>
        <w:t>+</w:t>
      </w:r>
      <w:r>
        <w:rPr>
          <w:rFonts w:ascii="宋体"/>
          <w:sz w:val="20"/>
        </w:rPr>
        <w:t>+O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>=2Cu</w:t>
      </w:r>
      <w:r>
        <w:rPr>
          <w:rFonts w:ascii="宋体"/>
          <w:sz w:val="20"/>
          <w:vertAlign w:val="superscript"/>
        </w:rPr>
        <w:t>2+</w:t>
      </w:r>
      <w:r>
        <w:rPr>
          <w:rFonts w:ascii="宋体"/>
          <w:sz w:val="20"/>
        </w:rPr>
        <w:t>+2H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O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C．往Na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>S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>O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>溶液中加入适量 H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>SO</w:t>
      </w:r>
      <w:r>
        <w:rPr>
          <w:rFonts w:ascii="宋体"/>
          <w:sz w:val="20"/>
          <w:vertAlign w:val="subscript"/>
        </w:rPr>
        <w:t>4</w:t>
      </w:r>
      <w:r>
        <w:rPr>
          <w:rFonts w:ascii="宋体"/>
          <w:sz w:val="20"/>
        </w:rPr>
        <w:t>：S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>O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  <w:vertAlign w:val="superscript"/>
        </w:rPr>
        <w:t>-</w:t>
      </w:r>
      <w:r>
        <w:rPr>
          <w:rFonts w:ascii="宋体"/>
          <w:sz w:val="20"/>
        </w:rPr>
        <w:t>+2H</w:t>
      </w:r>
      <w:r>
        <w:rPr>
          <w:rFonts w:ascii="宋体"/>
          <w:sz w:val="20"/>
          <w:vertAlign w:val="superscript"/>
        </w:rPr>
        <w:t>+</w:t>
      </w:r>
      <w:r>
        <w:rPr>
          <w:rFonts w:ascii="宋体"/>
          <w:sz w:val="20"/>
        </w:rPr>
        <w:t>=SO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>↑</w:t>
      </w:r>
      <w:r>
        <w:rPr>
          <w:rFonts w:ascii="宋体"/>
          <w:sz w:val="20"/>
        </w:rPr>
        <w:t>+S</w:t>
      </w:r>
      <w:r>
        <w:rPr>
          <w:rFonts w:ascii="宋体"/>
          <w:sz w:val="20"/>
        </w:rPr>
        <w:t>↓</w:t>
      </w:r>
      <w:r>
        <w:rPr>
          <w:rFonts w:ascii="宋体"/>
          <w:sz w:val="20"/>
        </w:rPr>
        <w:t>+H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O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D．用 KMnO</w:t>
      </w:r>
      <w:r>
        <w:rPr>
          <w:rFonts w:ascii="宋体"/>
          <w:sz w:val="20"/>
          <w:vertAlign w:val="subscript"/>
        </w:rPr>
        <w:t>4</w:t>
      </w:r>
      <w:r>
        <w:rPr>
          <w:rFonts w:ascii="宋体"/>
          <w:sz w:val="20"/>
        </w:rPr>
        <w:t>与浓盐酸制取氯气：2MnO</w:t>
      </w:r>
      <w:r>
        <w:rPr>
          <w:rFonts w:ascii="宋体"/>
          <w:sz w:val="20"/>
          <w:vertAlign w:val="subscript"/>
        </w:rPr>
        <w:t>4</w:t>
      </w:r>
      <w:r>
        <w:rPr>
          <w:rFonts w:ascii="宋体"/>
          <w:sz w:val="20"/>
          <w:vertAlign w:val="superscript"/>
        </w:rPr>
        <w:t>-</w:t>
      </w:r>
      <w:r>
        <w:rPr>
          <w:rFonts w:ascii="宋体"/>
          <w:sz w:val="20"/>
        </w:rPr>
        <w:t>+10Cl</w:t>
      </w:r>
      <w:r>
        <w:rPr>
          <w:rFonts w:ascii="宋体"/>
          <w:sz w:val="20"/>
          <w:vertAlign w:val="superscript"/>
        </w:rPr>
        <w:t>-</w:t>
      </w:r>
      <w:r>
        <w:rPr>
          <w:rFonts w:ascii="宋体"/>
          <w:sz w:val="20"/>
        </w:rPr>
        <w:t>+16H</w:t>
      </w:r>
      <w:r>
        <w:rPr>
          <w:rFonts w:ascii="宋体"/>
          <w:sz w:val="20"/>
          <w:vertAlign w:val="superscript"/>
        </w:rPr>
        <w:t>+</w:t>
      </w:r>
      <w:r>
        <w:rPr>
          <w:rFonts w:ascii="宋体"/>
          <w:sz w:val="20"/>
        </w:rPr>
        <w:t>=2Mn</w:t>
      </w:r>
      <w:r>
        <w:rPr>
          <w:rFonts w:ascii="宋体"/>
          <w:sz w:val="20"/>
          <w:vertAlign w:val="superscript"/>
        </w:rPr>
        <w:t>2+</w:t>
      </w:r>
      <w:r>
        <w:rPr>
          <w:rFonts w:ascii="宋体"/>
          <w:sz w:val="20"/>
        </w:rPr>
        <w:t>+8H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>O+5Cl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>↑</w:t>
      </w:r>
      <w:r>
        <w:rPr>
          <w:rFonts w:ascii="宋体"/>
          <w:sz w:val="20"/>
        </w:rPr>
        <w:t xml:space="preserve">    </w:t>
      </w:r>
    </w:p>
    <w:p w:rsidR="00D45F5D" w:rsidRDefault="00D45F5D"/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  5．下列说法错误的是（　　）  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A．与化石燃料相比，醇类燃料属于清洁燃料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B．NaHCO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>、Al（OH）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都可用作抗胃酸药物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C．处理锅炉水垢中的硫酸钙，先用饱和碳酸钠溶液浸泡，再用酸除去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D．聚乙炔掺入单质碘形成的导电高分子材料有固定的熔点    </w:t>
      </w:r>
    </w:p>
    <w:p w:rsidR="00D45F5D" w:rsidRDefault="00D45F5D"/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  6．生活中处处有化学，下列方法不能达到目的是（　　） 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A．使用食用碱溶液洗涤餐具上的油污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B．乳酸铁（</w:t>
      </w:r>
      <w:r>
        <w:rPr>
          <w:rFonts w:ascii="宋体"/>
          <w:sz w:val="20"/>
        </w:rPr>
        <w:t>Ⅲ</w:t>
      </w:r>
      <w:r>
        <w:rPr>
          <w:rFonts w:ascii="宋体"/>
          <w:sz w:val="20"/>
        </w:rPr>
        <w:t xml:space="preserve">）可以作为口服补铁剂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C．将熟香蕉与西红柿放在密封的塑料袋内催熟西红柿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D．向漂白粉溶液浸泡的漂白物中滴加白醋提高漂白效果    </w:t>
      </w:r>
    </w:p>
    <w:p w:rsidR="00D45F5D" w:rsidRDefault="00D45F5D"/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  7．采用浸取方法可从花生中得到食用花生油，应选用的浸取剂为（　　）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A．正己烷    B．苯    C．蒸馏水    D．甲醇    </w:t>
      </w:r>
    </w:p>
    <w:p w:rsidR="00D45F5D" w:rsidRDefault="00D45F5D"/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  8．下列反应过程中，所生成的沉淀不能溶解的是（　　） 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A．石灰水中通入二氧化碳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B．硫酸铝溶液中加入浓氢氧化钠溶液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C．硝酸银溶液中加入氨水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D．硅酸钠溶液中加入稀盐酸    </w:t>
      </w:r>
    </w:p>
    <w:p w:rsidR="00D45F5D" w:rsidRDefault="00D45F5D"/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lastRenderedPageBreak/>
        <w:t xml:space="preserve">  9．下列分子中所有碳原子总是处于同一平面的是（　　）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A．</w:t>
      </w:r>
      <w:r>
        <w:rPr>
          <w:noProof/>
        </w:rPr>
        <w:drawing>
          <wp:inline distT="0" distB="0" distL="0" distR="0">
            <wp:extent cx="571500" cy="20955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sz w:val="20"/>
        </w:rPr>
        <w:t xml:space="preserve">    B．</w:t>
      </w:r>
      <w:r>
        <w:rPr>
          <w:noProof/>
        </w:rPr>
        <w:drawing>
          <wp:inline distT="0" distB="0" distL="0" distR="0">
            <wp:extent cx="695325" cy="438150"/>
            <wp:effectExtent l="0" t="0" r="9525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sz w:val="20"/>
        </w:rPr>
        <w:t xml:space="preserve">    C．</w:t>
      </w:r>
      <w:r>
        <w:rPr>
          <w:noProof/>
        </w:rPr>
        <w:drawing>
          <wp:inline distT="0" distB="0" distL="0" distR="0">
            <wp:extent cx="657225" cy="400050"/>
            <wp:effectExtent l="0" t="0" r="9525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sz w:val="20"/>
        </w:rPr>
        <w:t xml:space="preserve">    D．</w:t>
      </w:r>
      <w:r>
        <w:rPr>
          <w:noProof/>
        </w:rPr>
        <w:drawing>
          <wp:inline distT="0" distB="0" distL="0" distR="0">
            <wp:extent cx="809625" cy="438150"/>
            <wp:effectExtent l="0" t="0" r="952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sz w:val="20"/>
        </w:rPr>
        <w:t xml:space="preserve">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 10．化学反应</w:t>
      </w:r>
      <w:r>
        <w:rPr>
          <w:rFonts w:ascii="宋体"/>
          <w:sz w:val="20"/>
        </w:rPr>
        <w:t>①</w:t>
      </w:r>
      <w:r>
        <w:rPr>
          <w:rFonts w:ascii="宋体"/>
          <w:sz w:val="20"/>
        </w:rPr>
        <w:t>A</w:t>
      </w:r>
      <w:r>
        <w:rPr>
          <w:rFonts w:ascii="宋体"/>
          <w:sz w:val="20"/>
        </w:rPr>
        <w:t>⇌</w:t>
      </w:r>
      <w:r>
        <w:rPr>
          <w:rFonts w:ascii="宋体"/>
          <w:sz w:val="20"/>
        </w:rPr>
        <w:t>B 和</w:t>
      </w:r>
      <w:r>
        <w:rPr>
          <w:rFonts w:ascii="宋体"/>
          <w:sz w:val="20"/>
        </w:rPr>
        <w:t>②</w:t>
      </w:r>
      <w:r>
        <w:rPr>
          <w:rFonts w:ascii="宋体"/>
          <w:sz w:val="20"/>
        </w:rPr>
        <w:t>B</w:t>
      </w:r>
      <w:r>
        <w:rPr>
          <w:rFonts w:ascii="宋体"/>
          <w:sz w:val="20"/>
        </w:rPr>
        <w:t>⇌</w:t>
      </w:r>
      <w:r>
        <w:rPr>
          <w:rFonts w:ascii="宋体"/>
          <w:sz w:val="20"/>
        </w:rPr>
        <w:t xml:space="preserve">C 的能量反应进程图如下所示。下列有关该反应的叙述错误的是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A．反应</w:t>
      </w:r>
      <w:r>
        <w:rPr>
          <w:rFonts w:ascii="宋体"/>
          <w:sz w:val="20"/>
        </w:rPr>
        <w:t>①</w:t>
      </w:r>
      <w:r>
        <w:rPr>
          <w:rFonts w:ascii="宋体"/>
          <w:sz w:val="20"/>
        </w:rPr>
        <w:t>的</w:t>
      </w:r>
      <w:r>
        <w:rPr>
          <w:rFonts w:ascii="宋体"/>
          <w:sz w:val="20"/>
        </w:rPr>
        <w:t>△</w:t>
      </w:r>
      <w:r>
        <w:rPr>
          <w:rFonts w:ascii="宋体"/>
          <w:sz w:val="20"/>
        </w:rPr>
        <w:t>H</w:t>
      </w:r>
      <w:r>
        <w:rPr>
          <w:rFonts w:ascii="宋体"/>
          <w:sz w:val="20"/>
          <w:vertAlign w:val="subscript"/>
        </w:rPr>
        <w:t>1</w:t>
      </w:r>
      <w:r>
        <w:rPr>
          <w:rFonts w:ascii="宋体"/>
          <w:sz w:val="20"/>
        </w:rPr>
        <w:t xml:space="preserve">＞0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B．反应</w:t>
      </w:r>
      <w:r>
        <w:rPr>
          <w:rFonts w:ascii="宋体"/>
          <w:sz w:val="20"/>
        </w:rPr>
        <w:t>②</w:t>
      </w:r>
      <w:r>
        <w:rPr>
          <w:rFonts w:ascii="宋体"/>
          <w:sz w:val="20"/>
        </w:rPr>
        <w:t xml:space="preserve">在升高温度时，平衡向正反应方向移动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C．反应</w:t>
      </w:r>
      <w:r>
        <w:rPr>
          <w:rFonts w:ascii="宋体"/>
          <w:sz w:val="20"/>
        </w:rPr>
        <w:t>②</w:t>
      </w:r>
      <w:r>
        <w:rPr>
          <w:rFonts w:ascii="宋体"/>
          <w:sz w:val="20"/>
        </w:rPr>
        <w:t>的活化能小于反应</w:t>
      </w:r>
      <w:r>
        <w:rPr>
          <w:rFonts w:ascii="宋体"/>
          <w:sz w:val="20"/>
        </w:rPr>
        <w:t>①</w:t>
      </w:r>
      <w:r>
        <w:rPr>
          <w:rFonts w:ascii="宋体"/>
          <w:sz w:val="20"/>
        </w:rPr>
        <w:t xml:space="preserve">的活化能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D．总反应</w:t>
      </w:r>
      <w:r>
        <w:rPr>
          <w:rFonts w:ascii="宋体"/>
          <w:sz w:val="20"/>
        </w:rPr>
        <w:t>③</w:t>
      </w:r>
      <w:r>
        <w:rPr>
          <w:rFonts w:ascii="宋体"/>
          <w:sz w:val="20"/>
        </w:rPr>
        <w:t>A</w:t>
      </w:r>
      <w:r>
        <w:rPr>
          <w:rFonts w:ascii="宋体"/>
          <w:sz w:val="20"/>
        </w:rPr>
        <w:t>⇌</w:t>
      </w:r>
      <w:r>
        <w:rPr>
          <w:rFonts w:ascii="宋体"/>
          <w:sz w:val="20"/>
        </w:rPr>
        <w:t>C 的</w:t>
      </w:r>
      <w:r>
        <w:rPr>
          <w:rFonts w:ascii="宋体"/>
          <w:sz w:val="20"/>
        </w:rPr>
        <w:t>△</w:t>
      </w:r>
      <w:r>
        <w:rPr>
          <w:rFonts w:ascii="宋体"/>
          <w:sz w:val="20"/>
        </w:rPr>
        <w:t>H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＞0    </w:t>
      </w:r>
    </w:p>
    <w:p w:rsidR="00D45F5D" w:rsidRDefault="00D45F5D"/>
    <w:p w:rsidR="00D45F5D" w:rsidRDefault="00C16E9F">
      <w:r>
        <w:rPr>
          <w:noProof/>
        </w:rPr>
        <w:drawing>
          <wp:inline distT="0" distB="0" distL="0" distR="0">
            <wp:extent cx="2638425" cy="1647825"/>
            <wp:effectExtent l="0" t="0" r="9525" b="9525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F5D" w:rsidRDefault="00D45F5D"/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  11．100mL0.1molL 甲酸与 50mL0.1molL 氢氧化钠溶液混和后，所得溶液中离子浓度大小排列正确的是（　　） 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A．c（HCOO</w:t>
      </w:r>
      <w:r>
        <w:rPr>
          <w:rFonts w:ascii="宋体"/>
          <w:sz w:val="20"/>
          <w:vertAlign w:val="superscript"/>
        </w:rPr>
        <w:t>-</w:t>
      </w:r>
      <w:r>
        <w:rPr>
          <w:rFonts w:ascii="宋体"/>
          <w:sz w:val="20"/>
        </w:rPr>
        <w:t xml:space="preserve"> ）＞c（Na</w:t>
      </w:r>
      <w:r>
        <w:rPr>
          <w:rFonts w:ascii="宋体"/>
          <w:sz w:val="20"/>
          <w:vertAlign w:val="superscript"/>
        </w:rPr>
        <w:t>+</w:t>
      </w:r>
      <w:r>
        <w:rPr>
          <w:rFonts w:ascii="宋体"/>
          <w:sz w:val="20"/>
        </w:rPr>
        <w:t>）＞c（H</w:t>
      </w:r>
      <w:r>
        <w:rPr>
          <w:rFonts w:ascii="宋体"/>
          <w:sz w:val="20"/>
          <w:vertAlign w:val="superscript"/>
        </w:rPr>
        <w:t>+</w:t>
      </w:r>
      <w:r>
        <w:rPr>
          <w:rFonts w:ascii="宋体"/>
          <w:sz w:val="20"/>
        </w:rPr>
        <w:t>）＞c（OH</w:t>
      </w:r>
      <w:r>
        <w:rPr>
          <w:rFonts w:ascii="宋体"/>
          <w:sz w:val="20"/>
          <w:vertAlign w:val="superscript"/>
        </w:rPr>
        <w:t>-</w:t>
      </w:r>
      <w:r>
        <w:rPr>
          <w:rFonts w:ascii="宋体"/>
          <w:sz w:val="20"/>
        </w:rPr>
        <w:t xml:space="preserve"> ）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B．c（HCOO</w:t>
      </w:r>
      <w:r>
        <w:rPr>
          <w:rFonts w:ascii="宋体"/>
          <w:sz w:val="20"/>
          <w:vertAlign w:val="superscript"/>
        </w:rPr>
        <w:t>-</w:t>
      </w:r>
      <w:r>
        <w:rPr>
          <w:rFonts w:ascii="宋体"/>
          <w:sz w:val="20"/>
        </w:rPr>
        <w:t>）＞c（Na</w:t>
      </w:r>
      <w:r>
        <w:rPr>
          <w:rFonts w:ascii="宋体"/>
          <w:sz w:val="20"/>
          <w:vertAlign w:val="superscript"/>
        </w:rPr>
        <w:t>+</w:t>
      </w:r>
      <w:r>
        <w:rPr>
          <w:rFonts w:ascii="宋体"/>
          <w:sz w:val="20"/>
        </w:rPr>
        <w:t>）＞c（OH</w:t>
      </w:r>
      <w:r>
        <w:rPr>
          <w:rFonts w:ascii="宋体"/>
          <w:sz w:val="20"/>
          <w:vertAlign w:val="superscript"/>
        </w:rPr>
        <w:t>-</w:t>
      </w:r>
      <w:r>
        <w:rPr>
          <w:rFonts w:ascii="宋体"/>
          <w:sz w:val="20"/>
        </w:rPr>
        <w:t xml:space="preserve"> ）＞c（H</w:t>
      </w:r>
      <w:r>
        <w:rPr>
          <w:rFonts w:ascii="宋体"/>
          <w:sz w:val="20"/>
          <w:vertAlign w:val="superscript"/>
        </w:rPr>
        <w:t>+</w:t>
      </w:r>
      <w:r>
        <w:rPr>
          <w:rFonts w:ascii="宋体"/>
          <w:sz w:val="20"/>
        </w:rPr>
        <w:t xml:space="preserve">）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C．c（Na</w:t>
      </w:r>
      <w:r>
        <w:rPr>
          <w:rFonts w:ascii="宋体"/>
          <w:sz w:val="20"/>
          <w:vertAlign w:val="superscript"/>
        </w:rPr>
        <w:t>+</w:t>
      </w:r>
      <w:r>
        <w:rPr>
          <w:rFonts w:ascii="宋体"/>
          <w:sz w:val="20"/>
        </w:rPr>
        <w:t>）＞c（HCOO</w:t>
      </w:r>
      <w:r>
        <w:rPr>
          <w:rFonts w:ascii="宋体"/>
          <w:sz w:val="20"/>
          <w:vertAlign w:val="superscript"/>
        </w:rPr>
        <w:t>-</w:t>
      </w:r>
      <w:r>
        <w:rPr>
          <w:rFonts w:ascii="宋体"/>
          <w:sz w:val="20"/>
        </w:rPr>
        <w:t>）＞c（H</w:t>
      </w:r>
      <w:r>
        <w:rPr>
          <w:rFonts w:ascii="宋体"/>
          <w:sz w:val="20"/>
          <w:vertAlign w:val="superscript"/>
        </w:rPr>
        <w:t>+</w:t>
      </w:r>
      <w:r>
        <w:rPr>
          <w:rFonts w:ascii="宋体"/>
          <w:sz w:val="20"/>
        </w:rPr>
        <w:t>）=c（OH</w:t>
      </w:r>
      <w:r>
        <w:rPr>
          <w:rFonts w:ascii="宋体"/>
          <w:sz w:val="20"/>
          <w:vertAlign w:val="superscript"/>
        </w:rPr>
        <w:t>-</w:t>
      </w:r>
      <w:r>
        <w:rPr>
          <w:rFonts w:ascii="宋体"/>
          <w:sz w:val="20"/>
        </w:rPr>
        <w:t xml:space="preserve"> ）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D．c（Na</w:t>
      </w:r>
      <w:r>
        <w:rPr>
          <w:rFonts w:ascii="宋体"/>
          <w:sz w:val="20"/>
          <w:vertAlign w:val="superscript"/>
        </w:rPr>
        <w:t>+</w:t>
      </w:r>
      <w:r>
        <w:rPr>
          <w:rFonts w:ascii="宋体"/>
          <w:sz w:val="20"/>
        </w:rPr>
        <w:t>）＞c（OH</w:t>
      </w:r>
      <w:r>
        <w:rPr>
          <w:rFonts w:ascii="宋体"/>
          <w:sz w:val="20"/>
          <w:vertAlign w:val="superscript"/>
        </w:rPr>
        <w:t>-</w:t>
      </w:r>
      <w:r>
        <w:rPr>
          <w:rFonts w:ascii="宋体"/>
          <w:sz w:val="20"/>
        </w:rPr>
        <w:t xml:space="preserve"> ）＞c（HCOO</w:t>
      </w:r>
      <w:r>
        <w:rPr>
          <w:rFonts w:ascii="宋体"/>
          <w:sz w:val="20"/>
          <w:vertAlign w:val="superscript"/>
        </w:rPr>
        <w:t>-</w:t>
      </w:r>
      <w:r>
        <w:rPr>
          <w:rFonts w:ascii="宋体"/>
          <w:sz w:val="20"/>
        </w:rPr>
        <w:t>）＞c（H</w:t>
      </w:r>
      <w:r>
        <w:rPr>
          <w:rFonts w:ascii="宋体"/>
          <w:sz w:val="20"/>
          <w:vertAlign w:val="superscript"/>
        </w:rPr>
        <w:t>+</w:t>
      </w:r>
      <w:r>
        <w:rPr>
          <w:rFonts w:ascii="宋体"/>
          <w:sz w:val="20"/>
        </w:rPr>
        <w:t xml:space="preserve">）    </w:t>
      </w:r>
    </w:p>
    <w:p w:rsidR="00D45F5D" w:rsidRDefault="00D45F5D"/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  12．下列容器可以储存氢氟酸的是（　　） 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A．塑料瓶    B．无色玻璃瓶    C．棕色玻璃瓶    D．铝罐    </w:t>
      </w:r>
    </w:p>
    <w:p w:rsidR="00D45F5D" w:rsidRDefault="00D45F5D"/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  13．下列说法正确的是（　　）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A．同主族元素氢化物的稳定性，自上而下逐渐增强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B．电子结构相同的微粒，它们的化学性质亦相同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C．元素 Si、P、S、Cl最高价含氧酸的酸性依次增强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D．同周期的短周期元素自左而右原子半径依次增大    </w:t>
      </w:r>
    </w:p>
    <w:p w:rsidR="00D45F5D" w:rsidRDefault="00D45F5D"/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  14．下列实验方法正确的是（　　） 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A．用铁氰化钾试剂鉴别 Fe </w:t>
      </w:r>
      <w:r>
        <w:rPr>
          <w:rFonts w:ascii="宋体"/>
          <w:sz w:val="20"/>
          <w:vertAlign w:val="superscript"/>
        </w:rPr>
        <w:t>3+</w:t>
      </w:r>
      <w:r>
        <w:rPr>
          <w:rFonts w:ascii="宋体"/>
          <w:sz w:val="20"/>
        </w:rPr>
        <w:t xml:space="preserve">离子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B．用水鉴别乙醇、苯、四氯化碳三种无色溶液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C．乙醇中混有乙酸，用 NaOH 溶液洗涤后分液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D．用 MnO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 作为浓盐酸制备氯气的催化剂    </w:t>
      </w:r>
    </w:p>
    <w:p w:rsidR="00D45F5D" w:rsidRDefault="00D45F5D"/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lastRenderedPageBreak/>
        <w:t xml:space="preserve">  15．工业上以黄铜矿为原料，采用火法治铜。其中间过程的一个反应的化学方程式为2Cu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O+Cu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S </w:t>
      </w:r>
      <w:r>
        <w:rPr>
          <w:noProof/>
        </w:rPr>
        <w:drawing>
          <wp:inline distT="0" distB="0" distL="0" distR="0">
            <wp:extent cx="390525" cy="352425"/>
            <wp:effectExtent l="0" t="0" r="9525" b="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sz w:val="20"/>
        </w:rPr>
        <w:t xml:space="preserve">6Cu+SO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>↑</w:t>
      </w:r>
      <w:r>
        <w:rPr>
          <w:rFonts w:ascii="宋体"/>
          <w:sz w:val="20"/>
        </w:rPr>
        <w:t xml:space="preserve">，对于该反应下列说法正确的是（　　）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A．氧化产物是 Cu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B．还原剂是 Cu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O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C．生成 1mol Cu 转移的电子数为 2mol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D．Cu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S 既是氧化剂也是还原剂    </w:t>
      </w:r>
    </w:p>
    <w:p w:rsidR="00D45F5D" w:rsidRDefault="00D45F5D"/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   16．一种以天然气为燃料的固体氧化物燃料电池的原理如图所示，其中 YSZ为6%～10%Y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O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 掺杂的 ZO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 固体电解质，下列有关叙述正确的是（　　）  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A．电子通过外电路从 b 极流向 a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B．b 极上的电极反应式为 O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>+2H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>O+4e</w:t>
      </w:r>
      <w:r>
        <w:rPr>
          <w:rFonts w:ascii="宋体"/>
          <w:sz w:val="20"/>
          <w:vertAlign w:val="superscript"/>
        </w:rPr>
        <w:t>-</w:t>
      </w:r>
      <w:r>
        <w:rPr>
          <w:rFonts w:ascii="宋体"/>
          <w:sz w:val="20"/>
        </w:rPr>
        <w:t>=4OH</w:t>
      </w:r>
      <w:r>
        <w:rPr>
          <w:rFonts w:ascii="宋体"/>
          <w:sz w:val="20"/>
          <w:vertAlign w:val="superscript"/>
        </w:rPr>
        <w:t>-</w:t>
      </w:r>
      <w:r>
        <w:rPr>
          <w:rFonts w:ascii="宋体"/>
          <w:sz w:val="20"/>
        </w:rPr>
        <w:t xml:space="preserve">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C．每转移 0．lmol 电子，消耗 0.28L 的CH</w:t>
      </w:r>
      <w:r>
        <w:rPr>
          <w:rFonts w:ascii="宋体"/>
          <w:sz w:val="20"/>
          <w:vertAlign w:val="subscript"/>
        </w:rPr>
        <w:t>4</w:t>
      </w:r>
      <w:r>
        <w:rPr>
          <w:rFonts w:ascii="宋体"/>
          <w:sz w:val="20"/>
        </w:rPr>
        <w:t xml:space="preserve">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D．O</w:t>
      </w:r>
      <w:r>
        <w:rPr>
          <w:rFonts w:ascii="宋体"/>
          <w:sz w:val="20"/>
          <w:vertAlign w:val="superscript"/>
        </w:rPr>
        <w:t>2-</w:t>
      </w:r>
      <w:r>
        <w:rPr>
          <w:rFonts w:ascii="宋体"/>
          <w:sz w:val="20"/>
        </w:rPr>
        <w:t xml:space="preserve">由正极通过固体电解质 YSZ 迁移到负极    </w:t>
      </w:r>
    </w:p>
    <w:p w:rsidR="00D45F5D" w:rsidRDefault="00D45F5D"/>
    <w:p w:rsidR="00D45F5D" w:rsidRDefault="00C16E9F">
      <w:r>
        <w:rPr>
          <w:noProof/>
        </w:rPr>
        <w:drawing>
          <wp:inline distT="0" distB="0" distL="0" distR="0">
            <wp:extent cx="1016047" cy="1009498"/>
            <wp:effectExtent l="19050" t="0" r="0" b="0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939" cy="101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F5D" w:rsidRDefault="00D45F5D"/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  17．N </w:t>
      </w:r>
      <w:r>
        <w:rPr>
          <w:rFonts w:ascii="宋体"/>
          <w:sz w:val="20"/>
          <w:vertAlign w:val="subscript"/>
        </w:rPr>
        <w:t>A</w:t>
      </w:r>
      <w:r>
        <w:rPr>
          <w:rFonts w:ascii="宋体"/>
          <w:sz w:val="20"/>
        </w:rPr>
        <w:t xml:space="preserve">代表阿伏加德罗常数的值，下列说法正确的是（　　） 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A．常温下，22.4LSO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>中含有的氧原子数为 3N</w:t>
      </w:r>
      <w:r>
        <w:rPr>
          <w:rFonts w:ascii="宋体"/>
          <w:sz w:val="20"/>
          <w:vertAlign w:val="subscript"/>
        </w:rPr>
        <w:t>A</w:t>
      </w:r>
      <w:r>
        <w:rPr>
          <w:rFonts w:ascii="宋体"/>
          <w:sz w:val="20"/>
        </w:rPr>
        <w:t xml:space="preserve">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B．常温下，1LpH=2 的甲酸溶液中，含有氢离子数为 0.01N</w:t>
      </w:r>
      <w:r>
        <w:rPr>
          <w:rFonts w:ascii="宋体"/>
          <w:sz w:val="20"/>
          <w:vertAlign w:val="subscript"/>
        </w:rPr>
        <w:t>A</w:t>
      </w:r>
      <w:r>
        <w:rPr>
          <w:rFonts w:ascii="宋体"/>
          <w:sz w:val="20"/>
        </w:rPr>
        <w:t xml:space="preserve">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C．0.2 mol FeI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>与足量氯气反应时转移电子数为 0.4N</w:t>
      </w:r>
      <w:r>
        <w:rPr>
          <w:rFonts w:ascii="宋体"/>
          <w:sz w:val="20"/>
          <w:vertAlign w:val="subscript"/>
        </w:rPr>
        <w:t>A</w:t>
      </w:r>
      <w:r>
        <w:rPr>
          <w:rFonts w:ascii="宋体"/>
          <w:sz w:val="20"/>
        </w:rPr>
        <w:t xml:space="preserve">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D．12g 单原子层石墨烯中含有的 C-C 键数为3N</w:t>
      </w:r>
      <w:r>
        <w:rPr>
          <w:rFonts w:ascii="宋体"/>
          <w:sz w:val="20"/>
          <w:vertAlign w:val="subscript"/>
        </w:rPr>
        <w:t>A</w:t>
      </w:r>
      <w:r>
        <w:rPr>
          <w:rFonts w:ascii="宋体"/>
          <w:sz w:val="20"/>
        </w:rPr>
        <w:t xml:space="preserve">    </w:t>
      </w:r>
    </w:p>
    <w:p w:rsidR="00D45F5D" w:rsidRDefault="00D45F5D"/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  18．烯烃臭氧化反应为： </w:t>
      </w:r>
      <w:r>
        <w:rPr>
          <w:noProof/>
        </w:rPr>
        <w:drawing>
          <wp:inline distT="0" distB="0" distL="0" distR="0">
            <wp:extent cx="2257425" cy="542925"/>
            <wp:effectExtent l="0" t="0" r="9525" b="9525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sz w:val="20"/>
        </w:rPr>
        <w:t>•</w:t>
      </w:r>
      <w:r>
        <w:rPr>
          <w:rFonts w:ascii="宋体"/>
          <w:sz w:val="20"/>
        </w:rPr>
        <w:t xml:space="preserve">下列烯烃发生臭氧化反应，完全转化后生成的产物多于一种的是（　　） 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A．</w:t>
      </w:r>
      <w:r>
        <w:rPr>
          <w:noProof/>
        </w:rPr>
        <w:drawing>
          <wp:inline distT="0" distB="0" distL="0" distR="0">
            <wp:extent cx="390525" cy="438150"/>
            <wp:effectExtent l="0" t="0" r="9525" b="0"/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sz w:val="20"/>
        </w:rPr>
        <w:t xml:space="preserve">    B．</w:t>
      </w:r>
      <w:r>
        <w:rPr>
          <w:noProof/>
        </w:rPr>
        <w:drawing>
          <wp:inline distT="0" distB="0" distL="0" distR="0">
            <wp:extent cx="1533525" cy="485775"/>
            <wp:effectExtent l="0" t="0" r="9525" b="9525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sz w:val="20"/>
        </w:rPr>
        <w:t xml:space="preserve">   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>C．</w:t>
      </w:r>
      <w:r>
        <w:rPr>
          <w:noProof/>
        </w:rPr>
        <w:drawing>
          <wp:inline distT="0" distB="0" distL="0" distR="0">
            <wp:extent cx="838200" cy="247650"/>
            <wp:effectExtent l="0" t="0" r="0" b="0"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sz w:val="20"/>
        </w:rPr>
        <w:t xml:space="preserve">    D．</w:t>
      </w:r>
      <w:r>
        <w:rPr>
          <w:noProof/>
        </w:rPr>
        <w:drawing>
          <wp:inline distT="0" distB="0" distL="0" distR="0">
            <wp:extent cx="447675" cy="476250"/>
            <wp:effectExtent l="0" t="0" r="9525" b="0"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sz w:val="20"/>
        </w:rPr>
        <w:t xml:space="preserve">    </w:t>
      </w:r>
    </w:p>
    <w:p w:rsidR="00D45F5D" w:rsidRDefault="00C16E9F">
      <w:pPr>
        <w:jc w:val="left"/>
      </w:pPr>
      <w:r>
        <w:rPr>
          <w:rFonts w:ascii="宋体"/>
          <w:b/>
          <w:sz w:val="20"/>
        </w:rPr>
        <w:br/>
        <w:t>二、根据要求解答19～25题，将答案写在答题卡相应位置上</w:t>
      </w:r>
    </w:p>
    <w:p w:rsidR="00D45F5D" w:rsidRDefault="00D45F5D"/>
    <w:p w:rsidR="00D45F5D" w:rsidRDefault="00C16E9F">
      <w:pPr>
        <w:numPr>
          <w:ilvl w:val="0"/>
          <w:numId w:val="1"/>
        </w:numPr>
        <w:jc w:val="left"/>
        <w:textAlignment w:val="center"/>
        <w:rPr>
          <w:rFonts w:ascii="宋体"/>
          <w:color w:val="FF0000"/>
          <w:sz w:val="20"/>
          <w:u w:val="single"/>
        </w:rPr>
      </w:pPr>
      <w:r>
        <w:rPr>
          <w:rFonts w:ascii="宋体"/>
          <w:sz w:val="20"/>
        </w:rPr>
        <w:t xml:space="preserve">磷与氮是同族元素，两者性质有许多相似之处，例如它们的氢化物有 NH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和 PH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，（膦）等。回答下列问题： </w:t>
      </w:r>
      <w:r>
        <w:br/>
      </w:r>
      <w:r>
        <w:rPr>
          <w:rFonts w:ascii="宋体"/>
          <w:sz w:val="20"/>
        </w:rPr>
        <w:t xml:space="preserve">（1）纯净的 PH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在空气中燃烧生成磷酸，反应的化学方程式为  </w:t>
      </w:r>
      <w:r>
        <w:rPr>
          <w:rFonts w:ascii="宋体"/>
          <w:color w:val="FF0000"/>
          <w:sz w:val="20"/>
          <w:u w:val="single"/>
        </w:rPr>
        <w:t xml:space="preserve">  </w:t>
      </w:r>
      <w:r>
        <w:rPr>
          <w:rFonts w:ascii="宋体" w:hint="eastAsia"/>
          <w:color w:val="FF0000"/>
          <w:sz w:val="20"/>
          <w:u w:val="single"/>
        </w:rPr>
        <w:t>_________________</w:t>
      </w:r>
      <w:r>
        <w:rPr>
          <w:rFonts w:ascii="宋体"/>
          <w:sz w:val="20"/>
        </w:rPr>
        <w:t xml:space="preserve">   </w:t>
      </w:r>
      <w:r>
        <w:br/>
      </w:r>
      <w:r>
        <w:rPr>
          <w:rFonts w:ascii="宋体"/>
          <w:sz w:val="20"/>
        </w:rPr>
        <w:lastRenderedPageBreak/>
        <w:t xml:space="preserve">（2）PH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的沸点比NH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  </w:t>
      </w:r>
      <w:r>
        <w:rPr>
          <w:rFonts w:ascii="宋体"/>
          <w:color w:val="FF0000"/>
          <w:sz w:val="20"/>
          <w:u w:val="single"/>
        </w:rPr>
        <w:t xml:space="preserve">   </w:t>
      </w:r>
      <w:r>
        <w:rPr>
          <w:rFonts w:ascii="宋体" w:hint="eastAsia"/>
          <w:color w:val="FF0000"/>
          <w:sz w:val="20"/>
          <w:u w:val="single"/>
        </w:rPr>
        <w:t>___________</w:t>
      </w:r>
      <w:r>
        <w:rPr>
          <w:rFonts w:ascii="宋体"/>
          <w:sz w:val="20"/>
        </w:rPr>
        <w:t xml:space="preserve">  （填</w:t>
      </w:r>
      <w:r>
        <w:rPr>
          <w:rFonts w:ascii="宋体"/>
          <w:sz w:val="20"/>
        </w:rPr>
        <w:t>“</w:t>
      </w:r>
      <w:r>
        <w:rPr>
          <w:rFonts w:ascii="宋体"/>
          <w:sz w:val="20"/>
        </w:rPr>
        <w:t>高</w:t>
      </w:r>
      <w:r>
        <w:rPr>
          <w:rFonts w:ascii="宋体"/>
          <w:sz w:val="20"/>
        </w:rPr>
        <w:t>”</w:t>
      </w:r>
      <w:r>
        <w:rPr>
          <w:rFonts w:ascii="宋体"/>
          <w:sz w:val="20"/>
        </w:rPr>
        <w:t>或</w:t>
      </w:r>
      <w:r>
        <w:rPr>
          <w:rFonts w:ascii="宋体"/>
          <w:sz w:val="20"/>
        </w:rPr>
        <w:t>“</w:t>
      </w:r>
      <w:r>
        <w:rPr>
          <w:rFonts w:ascii="宋体"/>
          <w:sz w:val="20"/>
        </w:rPr>
        <w:t>低</w:t>
      </w:r>
      <w:r>
        <w:rPr>
          <w:rFonts w:ascii="宋体"/>
          <w:sz w:val="20"/>
        </w:rPr>
        <w:t>”</w:t>
      </w:r>
      <w:r>
        <w:rPr>
          <w:rFonts w:ascii="宋体"/>
          <w:sz w:val="20"/>
        </w:rPr>
        <w:t xml:space="preserve">），原因是：  </w:t>
      </w:r>
      <w:r>
        <w:rPr>
          <w:rFonts w:ascii="宋体" w:hint="eastAsia"/>
          <w:color w:val="FF0000"/>
          <w:sz w:val="20"/>
          <w:u w:val="single"/>
        </w:rPr>
        <w:t>_____________</w:t>
      </w:r>
      <w:r>
        <w:rPr>
          <w:rFonts w:ascii="宋体"/>
          <w:color w:val="FF0000"/>
          <w:sz w:val="20"/>
          <w:u w:val="single"/>
        </w:rPr>
        <w:t xml:space="preserve"> </w:t>
      </w:r>
    </w:p>
    <w:p w:rsidR="00D45F5D" w:rsidRDefault="00C16E9F">
      <w:pPr>
        <w:jc w:val="left"/>
        <w:textAlignment w:val="center"/>
        <w:rPr>
          <w:rFonts w:ascii="宋体"/>
          <w:color w:val="FF0000"/>
          <w:sz w:val="20"/>
          <w:u w:val="single"/>
        </w:rPr>
      </w:pPr>
      <w:r>
        <w:rPr>
          <w:rFonts w:ascii="宋体"/>
          <w:color w:val="FF0000"/>
          <w:sz w:val="20"/>
          <w:u w:val="single"/>
        </w:rPr>
        <w:t xml:space="preserve"> </w:t>
      </w:r>
      <w:r>
        <w:rPr>
          <w:rFonts w:ascii="宋体"/>
          <w:sz w:val="20"/>
        </w:rPr>
        <w:t xml:space="preserve">  ；NH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的碱性  </w:t>
      </w:r>
      <w:r>
        <w:rPr>
          <w:rFonts w:ascii="宋体"/>
          <w:color w:val="FF0000"/>
          <w:sz w:val="20"/>
          <w:u w:val="single"/>
        </w:rPr>
        <w:t xml:space="preserve">  </w:t>
      </w:r>
      <w:r>
        <w:rPr>
          <w:rFonts w:ascii="宋体"/>
          <w:sz w:val="20"/>
        </w:rPr>
        <w:t xml:space="preserve">  PH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>的碱性（填</w:t>
      </w:r>
      <w:r>
        <w:rPr>
          <w:rFonts w:ascii="宋体"/>
          <w:sz w:val="20"/>
        </w:rPr>
        <w:t>“</w:t>
      </w:r>
      <w:r>
        <w:rPr>
          <w:rFonts w:ascii="宋体"/>
          <w:sz w:val="20"/>
        </w:rPr>
        <w:t>大于</w:t>
      </w:r>
      <w:r>
        <w:rPr>
          <w:rFonts w:ascii="宋体"/>
          <w:sz w:val="20"/>
        </w:rPr>
        <w:t>”</w:t>
      </w:r>
      <w:r>
        <w:rPr>
          <w:rFonts w:ascii="宋体"/>
          <w:sz w:val="20"/>
        </w:rPr>
        <w:t>或</w:t>
      </w:r>
      <w:r>
        <w:rPr>
          <w:rFonts w:ascii="宋体"/>
          <w:sz w:val="20"/>
        </w:rPr>
        <w:t>“</w:t>
      </w:r>
      <w:r>
        <w:rPr>
          <w:rFonts w:ascii="宋体"/>
          <w:sz w:val="20"/>
        </w:rPr>
        <w:t>小于</w:t>
      </w:r>
      <w:r>
        <w:rPr>
          <w:rFonts w:ascii="宋体"/>
          <w:sz w:val="20"/>
        </w:rPr>
        <w:t>”</w:t>
      </w:r>
      <w:r>
        <w:rPr>
          <w:rFonts w:ascii="宋体"/>
          <w:sz w:val="20"/>
        </w:rPr>
        <w:t xml:space="preserve">）；氯化镇（PH </w:t>
      </w:r>
      <w:r>
        <w:rPr>
          <w:rFonts w:ascii="宋体"/>
          <w:sz w:val="20"/>
          <w:vertAlign w:val="subscript"/>
        </w:rPr>
        <w:t>4</w:t>
      </w:r>
      <w:r>
        <w:rPr>
          <w:rFonts w:ascii="宋体"/>
          <w:sz w:val="20"/>
        </w:rPr>
        <w:t xml:space="preserve">C1）与碱反应生成膦的离子方程式为  </w:t>
      </w:r>
      <w:r>
        <w:rPr>
          <w:rFonts w:ascii="宋体" w:hint="eastAsia"/>
          <w:color w:val="FF0000"/>
          <w:sz w:val="20"/>
          <w:u w:val="single"/>
        </w:rPr>
        <w:t>_________________</w:t>
      </w:r>
      <w:r>
        <w:rPr>
          <w:rFonts w:ascii="宋体"/>
          <w:color w:val="FF0000"/>
          <w:sz w:val="20"/>
          <w:u w:val="single"/>
        </w:rPr>
        <w:t xml:space="preserve"> </w:t>
      </w:r>
      <w:r>
        <w:rPr>
          <w:rFonts w:ascii="宋体"/>
          <w:sz w:val="20"/>
        </w:rPr>
        <w:t xml:space="preserve">   </w:t>
      </w:r>
      <w:r>
        <w:br/>
      </w:r>
      <w:r>
        <w:rPr>
          <w:rFonts w:ascii="宋体"/>
          <w:sz w:val="20"/>
        </w:rPr>
        <w:t xml:space="preserve">（3）PH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是一种还原剂，其还原能力比 NH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 强，通常情况下能从 Cu </w:t>
      </w:r>
      <w:r>
        <w:rPr>
          <w:rFonts w:ascii="宋体"/>
          <w:sz w:val="20"/>
          <w:vertAlign w:val="superscript"/>
        </w:rPr>
        <w:t>2+</w:t>
      </w:r>
      <w:r>
        <w:rPr>
          <w:rFonts w:ascii="宋体"/>
          <w:sz w:val="20"/>
        </w:rPr>
        <w:t xml:space="preserve">、Ag </w:t>
      </w:r>
      <w:r>
        <w:rPr>
          <w:rFonts w:ascii="宋体"/>
          <w:sz w:val="20"/>
          <w:vertAlign w:val="superscript"/>
        </w:rPr>
        <w:t>+</w:t>
      </w:r>
      <w:r>
        <w:rPr>
          <w:rFonts w:ascii="宋体"/>
          <w:sz w:val="20"/>
        </w:rPr>
        <w:t xml:space="preserve">、Hg </w:t>
      </w:r>
      <w:r>
        <w:rPr>
          <w:rFonts w:ascii="宋体"/>
          <w:sz w:val="20"/>
          <w:vertAlign w:val="superscript"/>
        </w:rPr>
        <w:t>2+</w:t>
      </w:r>
      <w:r>
        <w:rPr>
          <w:rFonts w:ascii="宋体"/>
          <w:sz w:val="20"/>
        </w:rPr>
        <w:t xml:space="preserve">等盐溶液中还原出金属，而本身被氧化为最高氧化态。PH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 与 CuSO </w:t>
      </w:r>
      <w:r>
        <w:rPr>
          <w:rFonts w:ascii="宋体"/>
          <w:sz w:val="20"/>
          <w:vertAlign w:val="subscript"/>
        </w:rPr>
        <w:t>4</w:t>
      </w:r>
      <w:r>
        <w:rPr>
          <w:rFonts w:ascii="宋体"/>
          <w:sz w:val="20"/>
        </w:rPr>
        <w:t xml:space="preserve">溶液反应的化学方程式为  </w:t>
      </w:r>
      <w:r>
        <w:rPr>
          <w:rFonts w:ascii="宋体" w:hint="eastAsia"/>
          <w:color w:val="FF0000"/>
          <w:sz w:val="20"/>
          <w:u w:val="single"/>
        </w:rPr>
        <w:t>___________________________</w:t>
      </w:r>
      <w:r>
        <w:rPr>
          <w:rFonts w:ascii="宋体"/>
          <w:color w:val="FF0000"/>
          <w:sz w:val="20"/>
          <w:u w:val="single"/>
        </w:rPr>
        <w:t xml:space="preserve"> </w:t>
      </w: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   </w:t>
      </w:r>
      <w:r>
        <w:br/>
      </w:r>
      <w:r>
        <w:rPr>
          <w:rFonts w:ascii="宋体"/>
          <w:sz w:val="20"/>
        </w:rPr>
        <w:t xml:space="preserve">（4）在一定量水的存在下，I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能将 PH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氧化成磷的一种含氧酸Q，反应的化学方程式为：PH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+2I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+2H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O=Q+4HI，该反应生成的含氧酸Q的结构式为  </w:t>
      </w:r>
      <w:r>
        <w:rPr>
          <w:rFonts w:ascii="宋体"/>
          <w:color w:val="FF0000"/>
          <w:sz w:val="20"/>
          <w:u w:val="single"/>
        </w:rPr>
        <w:t xml:space="preserve">  </w:t>
      </w:r>
      <w:r w:rsidR="004E6C23">
        <w:rPr>
          <w:rFonts w:ascii="宋体" w:hint="eastAsia"/>
          <w:color w:val="FF0000"/>
          <w:sz w:val="20"/>
          <w:u w:val="single"/>
        </w:rPr>
        <w:t>_____</w:t>
      </w:r>
      <w:r>
        <w:rPr>
          <w:rFonts w:ascii="宋体"/>
          <w:sz w:val="20"/>
        </w:rPr>
        <w:t xml:space="preserve">  ，它是  </w:t>
      </w:r>
      <w:r>
        <w:rPr>
          <w:rFonts w:ascii="宋体"/>
          <w:color w:val="FF0000"/>
          <w:sz w:val="20"/>
          <w:u w:val="single"/>
        </w:rPr>
        <w:t xml:space="preserve">  </w:t>
      </w:r>
      <w:r w:rsidR="004E6C23">
        <w:rPr>
          <w:rFonts w:ascii="宋体" w:hint="eastAsia"/>
          <w:color w:val="FF0000"/>
          <w:sz w:val="20"/>
          <w:u w:val="single"/>
        </w:rPr>
        <w:t>_______</w:t>
      </w:r>
      <w:r>
        <w:rPr>
          <w:rFonts w:ascii="宋体"/>
          <w:sz w:val="20"/>
        </w:rPr>
        <w:t xml:space="preserve">  元酸。  </w:t>
      </w:r>
    </w:p>
    <w:p w:rsidR="00D45F5D" w:rsidRDefault="00D45F5D"/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  20．铝是地壳中含量最大的金属元素，在航空、建筑、汽车工业中应用广泛。 </w:t>
      </w:r>
      <w:r>
        <w:br/>
      </w:r>
      <w:r>
        <w:rPr>
          <w:rFonts w:ascii="宋体"/>
          <w:sz w:val="20"/>
        </w:rPr>
        <w:t xml:space="preserve">回答下列问题： </w:t>
      </w:r>
      <w:r>
        <w:br/>
      </w:r>
      <w:r>
        <w:rPr>
          <w:rFonts w:ascii="宋体"/>
          <w:sz w:val="20"/>
        </w:rPr>
        <w:t xml:space="preserve">（1）下列关于铝元素性质的说法错误的是  </w:t>
      </w:r>
      <w:r>
        <w:rPr>
          <w:rFonts w:ascii="宋体"/>
          <w:color w:val="FF0000"/>
          <w:sz w:val="20"/>
          <w:u w:val="single"/>
        </w:rPr>
        <w:t xml:space="preserve">   </w:t>
      </w:r>
      <w:r>
        <w:rPr>
          <w:rFonts w:ascii="宋体"/>
          <w:sz w:val="20"/>
        </w:rPr>
        <w:t xml:space="preserve">  （填标号） </w:t>
      </w:r>
      <w:r>
        <w:br/>
      </w:r>
      <w:r>
        <w:rPr>
          <w:rFonts w:ascii="宋体"/>
          <w:sz w:val="20"/>
        </w:rPr>
        <w:t xml:space="preserve">A．铝是两性金属，与酸反应被氧化，与碱反应被还原 </w:t>
      </w:r>
      <w:r>
        <w:br/>
      </w:r>
      <w:r>
        <w:rPr>
          <w:rFonts w:ascii="宋体"/>
          <w:sz w:val="20"/>
        </w:rPr>
        <w:t xml:space="preserve">B．铝既可形成离子键，又可形成共价键 </w:t>
      </w:r>
      <w:r>
        <w:br/>
      </w:r>
      <w:r>
        <w:rPr>
          <w:rFonts w:ascii="宋体"/>
          <w:sz w:val="20"/>
        </w:rPr>
        <w:t xml:space="preserve">C．铝的金属性强于镁 </w:t>
      </w:r>
      <w:r>
        <w:br/>
      </w:r>
      <w:r>
        <w:rPr>
          <w:rFonts w:ascii="宋体"/>
          <w:sz w:val="20"/>
        </w:rPr>
        <w:t xml:space="preserve">D．铝的原子半径比镁的小 </w:t>
      </w:r>
      <w:r>
        <w:br/>
      </w:r>
      <w:r>
        <w:rPr>
          <w:rFonts w:ascii="宋体"/>
          <w:sz w:val="20"/>
        </w:rPr>
        <w:t xml:space="preserve">（2）硫酸铝是泡沫灭火器中的常用物质，属于  </w:t>
      </w:r>
      <w:r>
        <w:rPr>
          <w:rFonts w:ascii="宋体"/>
          <w:color w:val="FF0000"/>
          <w:sz w:val="20"/>
          <w:u w:val="single"/>
        </w:rPr>
        <w:t xml:space="preserve">   </w:t>
      </w:r>
      <w:r>
        <w:rPr>
          <w:rFonts w:ascii="宋体"/>
          <w:sz w:val="20"/>
        </w:rPr>
        <w:t xml:space="preserve">  晶体。它与 NaHCO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反应可达到灭火的目的，反应的化学方程式为  </w:t>
      </w:r>
      <w:r>
        <w:rPr>
          <w:rFonts w:ascii="宋体" w:hint="eastAsia"/>
          <w:color w:val="FF0000"/>
          <w:sz w:val="20"/>
          <w:u w:val="single"/>
        </w:rPr>
        <w:t>_____________________</w:t>
      </w:r>
      <w:r>
        <w:rPr>
          <w:rFonts w:ascii="宋体"/>
          <w:sz w:val="20"/>
        </w:rPr>
        <w:t xml:space="preserve">   </w:t>
      </w:r>
      <w:r>
        <w:br/>
      </w:r>
      <w:r>
        <w:rPr>
          <w:rFonts w:ascii="宋体"/>
          <w:sz w:val="20"/>
        </w:rPr>
        <w:t xml:space="preserve">（3）AlCl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气态分子可形成图 1 所示的双聚分子，其中 Al 原子的价电子层达电子结构； AlCl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可与 Cl </w:t>
      </w:r>
      <w:r>
        <w:rPr>
          <w:rFonts w:ascii="宋体"/>
          <w:sz w:val="20"/>
          <w:vertAlign w:val="superscript"/>
        </w:rPr>
        <w:t>-</w:t>
      </w:r>
      <w:r>
        <w:rPr>
          <w:rFonts w:ascii="宋体"/>
          <w:sz w:val="20"/>
        </w:rPr>
        <w:t xml:space="preserve"> 形成 AlCl </w:t>
      </w:r>
      <w:r>
        <w:rPr>
          <w:rFonts w:ascii="宋体"/>
          <w:sz w:val="20"/>
          <w:vertAlign w:val="subscript"/>
        </w:rPr>
        <w:t>4</w:t>
      </w:r>
      <w:r>
        <w:rPr>
          <w:rFonts w:ascii="宋体"/>
          <w:sz w:val="20"/>
        </w:rPr>
        <w:t xml:space="preserve"> </w:t>
      </w:r>
      <w:r>
        <w:rPr>
          <w:rFonts w:ascii="宋体"/>
          <w:sz w:val="20"/>
          <w:vertAlign w:val="superscript"/>
        </w:rPr>
        <w:t>-</w:t>
      </w:r>
      <w:r>
        <w:rPr>
          <w:rFonts w:ascii="宋体"/>
          <w:sz w:val="20"/>
        </w:rPr>
        <w:t xml:space="preserve">离子，该离子的空间构型为  </w:t>
      </w:r>
      <w:r>
        <w:rPr>
          <w:rFonts w:ascii="宋体"/>
          <w:color w:val="FF0000"/>
          <w:sz w:val="20"/>
          <w:u w:val="single"/>
        </w:rPr>
        <w:t xml:space="preserve">   </w:t>
      </w:r>
      <w:r>
        <w:rPr>
          <w:rFonts w:ascii="宋体" w:hint="eastAsia"/>
          <w:color w:val="FF0000"/>
          <w:sz w:val="20"/>
          <w:u w:val="single"/>
        </w:rPr>
        <w:t>________________</w:t>
      </w:r>
      <w:r>
        <w:rPr>
          <w:rFonts w:ascii="宋体"/>
          <w:sz w:val="20"/>
        </w:rPr>
        <w:t xml:space="preserve">   </w:t>
      </w:r>
      <w:r>
        <w:br/>
      </w:r>
      <w:r>
        <w:rPr>
          <w:rFonts w:ascii="宋体"/>
          <w:sz w:val="20"/>
        </w:rPr>
        <w:t xml:space="preserve">（4）硼与铝同族。硼酸晶体为层状结构，其层内结构如图 2 所示。 </w:t>
      </w:r>
      <w:r>
        <w:br/>
      </w:r>
      <w:r>
        <w:rPr>
          <w:rFonts w:ascii="宋体"/>
          <w:sz w:val="20"/>
        </w:rPr>
        <w:t xml:space="preserve"> </w:t>
      </w:r>
      <w:r>
        <w:rPr>
          <w:noProof/>
        </w:rPr>
        <w:drawing>
          <wp:inline distT="0" distB="0" distL="0" distR="0">
            <wp:extent cx="3267684" cy="1352871"/>
            <wp:effectExtent l="19050" t="0" r="8916" b="0"/>
            <wp:docPr id="1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5303" cy="135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sz w:val="20"/>
        </w:rPr>
        <w:t xml:space="preserve"> </w:t>
      </w:r>
      <w:r>
        <w:br/>
      </w:r>
      <w:r>
        <w:rPr>
          <w:rFonts w:ascii="宋体"/>
          <w:sz w:val="20"/>
        </w:rPr>
        <w:t>①</w:t>
      </w:r>
      <w:r>
        <w:rPr>
          <w:rFonts w:ascii="宋体"/>
          <w:sz w:val="20"/>
        </w:rPr>
        <w:t xml:space="preserve">硼酸的化学式为  </w:t>
      </w:r>
      <w:r>
        <w:rPr>
          <w:rFonts w:ascii="宋体"/>
          <w:color w:val="FF0000"/>
          <w:sz w:val="20"/>
          <w:u w:val="single"/>
        </w:rPr>
        <w:t xml:space="preserve">   </w:t>
      </w:r>
      <w:r>
        <w:rPr>
          <w:rFonts w:ascii="宋体" w:hint="eastAsia"/>
          <w:color w:val="FF0000"/>
          <w:sz w:val="20"/>
          <w:u w:val="single"/>
        </w:rPr>
        <w:t>_____</w:t>
      </w:r>
      <w:r>
        <w:rPr>
          <w:rFonts w:ascii="宋体"/>
          <w:sz w:val="20"/>
        </w:rPr>
        <w:t xml:space="preserve">  ，硼的化合价为  </w:t>
      </w:r>
      <w:r>
        <w:rPr>
          <w:rFonts w:ascii="宋体"/>
          <w:color w:val="FF0000"/>
          <w:sz w:val="20"/>
          <w:u w:val="single"/>
        </w:rPr>
        <w:t xml:space="preserve">   </w:t>
      </w:r>
      <w:r>
        <w:rPr>
          <w:rFonts w:ascii="宋体"/>
          <w:sz w:val="20"/>
        </w:rPr>
        <w:t xml:space="preserve">   </w:t>
      </w:r>
      <w:r>
        <w:br/>
      </w:r>
      <w:r>
        <w:rPr>
          <w:rFonts w:ascii="宋体"/>
          <w:sz w:val="20"/>
        </w:rPr>
        <w:t>②</w:t>
      </w:r>
      <w:r>
        <w:rPr>
          <w:rFonts w:ascii="宋体"/>
          <w:sz w:val="20"/>
        </w:rPr>
        <w:t xml:space="preserve">层内微粒间作用力有  </w:t>
      </w:r>
      <w:r>
        <w:rPr>
          <w:rFonts w:ascii="宋体" w:hint="eastAsia"/>
          <w:sz w:val="20"/>
        </w:rPr>
        <w:t>_________________</w:t>
      </w:r>
      <w:r>
        <w:rPr>
          <w:rFonts w:ascii="宋体"/>
          <w:color w:val="FF0000"/>
          <w:sz w:val="20"/>
          <w:u w:val="single"/>
        </w:rPr>
        <w:t xml:space="preserve">  </w:t>
      </w:r>
      <w:r>
        <w:rPr>
          <w:rFonts w:ascii="宋体"/>
          <w:sz w:val="20"/>
        </w:rPr>
        <w:t xml:space="preserve">    </w:t>
      </w:r>
    </w:p>
    <w:p w:rsidR="00D45F5D" w:rsidRDefault="00D45F5D"/>
    <w:p w:rsidR="00D45F5D" w:rsidRDefault="00C16E9F">
      <w:pPr>
        <w:numPr>
          <w:ilvl w:val="0"/>
          <w:numId w:val="1"/>
        </w:numPr>
        <w:jc w:val="left"/>
        <w:textAlignment w:val="center"/>
        <w:rPr>
          <w:rFonts w:ascii="宋体"/>
          <w:color w:val="FF0000"/>
          <w:sz w:val="20"/>
          <w:u w:val="single"/>
        </w:rPr>
      </w:pPr>
      <w:r>
        <w:rPr>
          <w:rFonts w:ascii="宋体"/>
          <w:sz w:val="20"/>
        </w:rPr>
        <w:t xml:space="preserve">氯莓素曾用作广谱抗菌药物，一种合成路线如下： </w:t>
      </w:r>
      <w:r>
        <w:br/>
      </w:r>
      <w:r>
        <w:rPr>
          <w:rFonts w:ascii="宋体"/>
          <w:sz w:val="20"/>
        </w:rPr>
        <w:t xml:space="preserve"> </w:t>
      </w:r>
      <w:r>
        <w:rPr>
          <w:noProof/>
        </w:rPr>
        <w:drawing>
          <wp:inline distT="0" distB="0" distL="0" distR="0">
            <wp:extent cx="4253644" cy="2128723"/>
            <wp:effectExtent l="19050" t="0" r="0" b="0"/>
            <wp:docPr id="14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903" cy="213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sz w:val="20"/>
        </w:rPr>
        <w:t xml:space="preserve"> </w:t>
      </w:r>
      <w:r>
        <w:br/>
      </w:r>
      <w:r>
        <w:rPr>
          <w:rFonts w:ascii="宋体"/>
          <w:sz w:val="20"/>
        </w:rPr>
        <w:lastRenderedPageBreak/>
        <w:t xml:space="preserve">回答下列问题： </w:t>
      </w:r>
      <w:r>
        <w:br/>
      </w:r>
      <w:r>
        <w:rPr>
          <w:rFonts w:ascii="宋体"/>
          <w:sz w:val="20"/>
        </w:rPr>
        <w:t>（1）A 的化学名称为</w:t>
      </w:r>
      <w:r w:rsidR="004E6C23">
        <w:rPr>
          <w:rFonts w:ascii="宋体" w:hint="eastAsia"/>
          <w:sz w:val="20"/>
        </w:rPr>
        <w:t>___________________.</w:t>
      </w:r>
      <w:r>
        <w:rPr>
          <w:rFonts w:ascii="宋体"/>
          <w:sz w:val="20"/>
        </w:rPr>
        <w:t xml:space="preserve">  </w:t>
      </w:r>
      <w:r>
        <w:rPr>
          <w:rFonts w:ascii="宋体"/>
          <w:color w:val="FF0000"/>
          <w:sz w:val="20"/>
          <w:u w:val="single"/>
        </w:rPr>
        <w:t xml:space="preserve">   </w:t>
      </w:r>
      <w:r>
        <w:rPr>
          <w:rFonts w:ascii="宋体"/>
          <w:sz w:val="20"/>
        </w:rPr>
        <w:t xml:space="preserve">   </w:t>
      </w:r>
      <w:r>
        <w:br/>
      </w:r>
      <w:r>
        <w:rPr>
          <w:rFonts w:ascii="宋体"/>
          <w:sz w:val="20"/>
        </w:rPr>
        <w:t>（2）D 所含官能团的名称为</w:t>
      </w:r>
      <w:r w:rsidR="004E6C23">
        <w:rPr>
          <w:rFonts w:ascii="宋体" w:hint="eastAsia"/>
          <w:sz w:val="20"/>
        </w:rPr>
        <w:t>_____________________.</w:t>
      </w:r>
      <w:r>
        <w:rPr>
          <w:rFonts w:ascii="宋体"/>
          <w:sz w:val="20"/>
        </w:rPr>
        <w:t xml:space="preserve">  </w:t>
      </w:r>
      <w:r>
        <w:rPr>
          <w:rFonts w:ascii="宋体"/>
          <w:color w:val="FF0000"/>
          <w:sz w:val="20"/>
          <w:u w:val="single"/>
        </w:rPr>
        <w:t xml:space="preserve">  </w:t>
      </w:r>
      <w:r>
        <w:rPr>
          <w:rFonts w:ascii="宋体"/>
          <w:sz w:val="20"/>
        </w:rPr>
        <w:t xml:space="preserve">   </w:t>
      </w:r>
      <w:r>
        <w:br/>
      </w:r>
      <w:r>
        <w:rPr>
          <w:rFonts w:ascii="宋体"/>
          <w:sz w:val="20"/>
        </w:rPr>
        <w:t>（3）反应</w:t>
      </w:r>
      <w:r>
        <w:rPr>
          <w:rFonts w:ascii="宋体"/>
          <w:sz w:val="20"/>
        </w:rPr>
        <w:t>①</w:t>
      </w:r>
      <w:r>
        <w:rPr>
          <w:rFonts w:ascii="宋体"/>
          <w:sz w:val="20"/>
        </w:rPr>
        <w:t>和</w:t>
      </w:r>
      <w:r>
        <w:rPr>
          <w:rFonts w:ascii="宋体"/>
          <w:sz w:val="20"/>
        </w:rPr>
        <w:t>④</w:t>
      </w:r>
      <w:r>
        <w:rPr>
          <w:rFonts w:ascii="宋体"/>
          <w:sz w:val="20"/>
        </w:rPr>
        <w:t xml:space="preserve">的反应类型分别是  </w:t>
      </w:r>
      <w:r w:rsidR="004E6C23">
        <w:rPr>
          <w:rFonts w:ascii="宋体" w:hint="eastAsia"/>
          <w:color w:val="FF0000"/>
          <w:sz w:val="20"/>
          <w:u w:val="single"/>
        </w:rPr>
        <w:t>____________</w:t>
      </w:r>
      <w:r>
        <w:rPr>
          <w:rFonts w:ascii="宋体"/>
          <w:sz w:val="20"/>
        </w:rPr>
        <w:t xml:space="preserve"> </w:t>
      </w:r>
      <w:r w:rsidR="004E6C23">
        <w:rPr>
          <w:rFonts w:ascii="宋体" w:hint="eastAsia"/>
          <w:sz w:val="20"/>
        </w:rPr>
        <w:t>、____________</w:t>
      </w:r>
      <w:r>
        <w:rPr>
          <w:rFonts w:ascii="宋体"/>
          <w:sz w:val="20"/>
        </w:rPr>
        <w:t xml:space="preserve"> 反应</w:t>
      </w:r>
      <w:r>
        <w:rPr>
          <w:rFonts w:ascii="宋体"/>
          <w:sz w:val="20"/>
        </w:rPr>
        <w:t>③</w:t>
      </w:r>
      <w:r>
        <w:rPr>
          <w:rFonts w:ascii="宋体"/>
          <w:sz w:val="20"/>
        </w:rPr>
        <w:t>的试剂是</w:t>
      </w:r>
      <w:r w:rsidR="004E6C23">
        <w:rPr>
          <w:rFonts w:ascii="宋体" w:hint="eastAsia"/>
          <w:sz w:val="20"/>
        </w:rPr>
        <w:t>______________.</w:t>
      </w:r>
      <w:r>
        <w:rPr>
          <w:rFonts w:ascii="宋体"/>
          <w:sz w:val="20"/>
        </w:rPr>
        <w:t xml:space="preserve">  </w:t>
      </w:r>
      <w:r>
        <w:rPr>
          <w:rFonts w:ascii="宋体"/>
          <w:color w:val="FF0000"/>
          <w:sz w:val="20"/>
          <w:u w:val="single"/>
        </w:rPr>
        <w:t xml:space="preserve">   </w:t>
      </w:r>
      <w:r>
        <w:rPr>
          <w:rFonts w:ascii="宋体"/>
          <w:sz w:val="20"/>
        </w:rPr>
        <w:t xml:space="preserve">   </w:t>
      </w:r>
    </w:p>
    <w:p w:rsidR="00D45F5D" w:rsidRPr="004E6C23" w:rsidRDefault="00C16E9F" w:rsidP="004E6C23">
      <w:pPr>
        <w:ind w:left="200"/>
        <w:jc w:val="left"/>
        <w:textAlignment w:val="center"/>
        <w:rPr>
          <w:rFonts w:ascii="宋体"/>
          <w:color w:val="FF0000"/>
          <w:sz w:val="20"/>
          <w:u w:val="single"/>
        </w:rPr>
      </w:pPr>
      <w:r>
        <w:rPr>
          <w:rFonts w:ascii="宋体"/>
          <w:sz w:val="20"/>
        </w:rPr>
        <w:t xml:space="preserve">（4）G 的结构简式为  </w:t>
      </w:r>
      <w:r>
        <w:rPr>
          <w:rFonts w:ascii="宋体"/>
          <w:color w:val="FF0000"/>
          <w:sz w:val="20"/>
          <w:u w:val="single"/>
        </w:rPr>
        <w:t xml:space="preserve"> </w:t>
      </w:r>
      <w:r>
        <w:rPr>
          <w:rFonts w:ascii="宋体" w:hint="eastAsia"/>
          <w:color w:val="FF0000"/>
          <w:sz w:val="20"/>
          <w:u w:val="single"/>
        </w:rPr>
        <w:t>_______________</w:t>
      </w:r>
      <w:r>
        <w:rPr>
          <w:rFonts w:ascii="宋体"/>
          <w:sz w:val="20"/>
        </w:rPr>
        <w:t xml:space="preserve">  </w:t>
      </w:r>
      <w:r>
        <w:br/>
      </w:r>
      <w:r>
        <w:rPr>
          <w:rFonts w:ascii="宋体"/>
          <w:sz w:val="20"/>
        </w:rPr>
        <w:t xml:space="preserve">（5）含有苯环的化合物X（C </w:t>
      </w:r>
      <w:r>
        <w:rPr>
          <w:rFonts w:ascii="宋体"/>
          <w:sz w:val="20"/>
          <w:vertAlign w:val="subscript"/>
        </w:rPr>
        <w:t>6</w:t>
      </w:r>
      <w:r>
        <w:rPr>
          <w:rFonts w:ascii="宋体"/>
          <w:sz w:val="20"/>
        </w:rPr>
        <w:t xml:space="preserve">H </w:t>
      </w:r>
      <w:r>
        <w:rPr>
          <w:rFonts w:ascii="宋体"/>
          <w:sz w:val="20"/>
          <w:vertAlign w:val="subscript"/>
        </w:rPr>
        <w:t>7</w:t>
      </w:r>
      <w:r>
        <w:rPr>
          <w:rFonts w:ascii="宋体"/>
          <w:sz w:val="20"/>
        </w:rPr>
        <w:t xml:space="preserve">NO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），与 D 具有相同的官能团，其异构体的个数为  </w:t>
      </w:r>
      <w:r>
        <w:rPr>
          <w:rFonts w:ascii="宋体"/>
          <w:color w:val="FF0000"/>
          <w:sz w:val="20"/>
          <w:u w:val="single"/>
        </w:rPr>
        <w:t xml:space="preserve">   </w:t>
      </w:r>
      <w:r>
        <w:rPr>
          <w:rFonts w:ascii="宋体" w:hint="eastAsia"/>
          <w:color w:val="FF0000"/>
          <w:sz w:val="20"/>
          <w:u w:val="single"/>
        </w:rPr>
        <w:t>______</w:t>
      </w:r>
      <w:r>
        <w:rPr>
          <w:rFonts w:ascii="宋体"/>
          <w:sz w:val="20"/>
        </w:rPr>
        <w:t xml:space="preserve">  ：其中苯环上只有两种化学环境的氢，其结构简式为  </w:t>
      </w:r>
      <w:r>
        <w:rPr>
          <w:rFonts w:ascii="宋体"/>
          <w:color w:val="FF0000"/>
          <w:sz w:val="20"/>
          <w:u w:val="single"/>
        </w:rPr>
        <w:t xml:space="preserve"> </w:t>
      </w:r>
      <w:r>
        <w:rPr>
          <w:rFonts w:ascii="宋体" w:hint="eastAsia"/>
          <w:color w:val="FF0000"/>
          <w:sz w:val="20"/>
          <w:u w:val="single"/>
        </w:rPr>
        <w:t>___________</w:t>
      </w:r>
      <w:r>
        <w:rPr>
          <w:rFonts w:ascii="宋体"/>
          <w:color w:val="FF0000"/>
          <w:sz w:val="20"/>
          <w:u w:val="single"/>
        </w:rPr>
        <w:t xml:space="preserve"> </w:t>
      </w:r>
      <w:r>
        <w:rPr>
          <w:rFonts w:ascii="宋体"/>
          <w:sz w:val="20"/>
        </w:rPr>
        <w:t xml:space="preserve"> </w:t>
      </w:r>
      <w:r w:rsidR="004E6C23">
        <w:rPr>
          <w:rFonts w:ascii="宋体" w:hint="eastAsia"/>
          <w:sz w:val="20"/>
        </w:rPr>
        <w:t>.</w:t>
      </w:r>
      <w:r>
        <w:rPr>
          <w:rFonts w:ascii="宋体"/>
          <w:sz w:val="20"/>
        </w:rPr>
        <w:t xml:space="preserve">   </w:t>
      </w:r>
    </w:p>
    <w:p w:rsidR="00D45F5D" w:rsidRDefault="00D45F5D"/>
    <w:p w:rsidR="000065EB" w:rsidRDefault="00C16E9F">
      <w:pPr>
        <w:jc w:val="left"/>
        <w:textAlignment w:val="center"/>
        <w:rPr>
          <w:rFonts w:ascii="宋体" w:hint="eastAsia"/>
          <w:sz w:val="20"/>
        </w:rPr>
      </w:pPr>
      <w:r>
        <w:rPr>
          <w:rFonts w:ascii="宋体"/>
          <w:sz w:val="20"/>
        </w:rPr>
        <w:t xml:space="preserve">  22．许多国家以天然气为原料制备氢气，用于氨的合成。回答下列问题： </w:t>
      </w:r>
      <w:r>
        <w:br/>
      </w:r>
      <w:r>
        <w:rPr>
          <w:rFonts w:ascii="宋体"/>
          <w:sz w:val="20"/>
        </w:rPr>
        <w:t xml:space="preserve">（1）已知： </w:t>
      </w:r>
      <w:r>
        <w:br/>
      </w:r>
      <w:r>
        <w:rPr>
          <w:rFonts w:ascii="宋体"/>
          <w:sz w:val="20"/>
        </w:rPr>
        <w:t>①</w:t>
      </w:r>
      <w:r>
        <w:rPr>
          <w:rFonts w:ascii="宋体"/>
          <w:sz w:val="20"/>
        </w:rPr>
        <w:t xml:space="preserve">CH </w:t>
      </w:r>
      <w:r>
        <w:rPr>
          <w:rFonts w:ascii="宋体"/>
          <w:sz w:val="20"/>
          <w:vertAlign w:val="subscript"/>
        </w:rPr>
        <w:t>4</w:t>
      </w:r>
      <w:r>
        <w:rPr>
          <w:rFonts w:ascii="宋体"/>
          <w:sz w:val="20"/>
        </w:rPr>
        <w:t xml:space="preserve"> （g）+H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O（g）=CO（g）+3H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 （g）</w:t>
      </w:r>
      <w:r>
        <w:rPr>
          <w:rFonts w:ascii="宋体"/>
          <w:sz w:val="20"/>
        </w:rPr>
        <w:t>△</w:t>
      </w:r>
      <w:r>
        <w:rPr>
          <w:rFonts w:ascii="宋体"/>
          <w:sz w:val="20"/>
        </w:rPr>
        <w:t xml:space="preserve">H </w:t>
      </w:r>
      <w:r>
        <w:rPr>
          <w:rFonts w:ascii="宋体"/>
          <w:sz w:val="20"/>
          <w:vertAlign w:val="subscript"/>
        </w:rPr>
        <w:t>1</w:t>
      </w:r>
      <w:r>
        <w:rPr>
          <w:rFonts w:ascii="宋体"/>
          <w:sz w:val="20"/>
        </w:rPr>
        <w:t>=+205.9kJ</w:t>
      </w:r>
      <w:r>
        <w:rPr>
          <w:rFonts w:ascii="宋体"/>
          <w:sz w:val="20"/>
        </w:rPr>
        <w:t>•</w:t>
      </w:r>
      <w:r>
        <w:rPr>
          <w:rFonts w:ascii="宋体"/>
          <w:sz w:val="20"/>
        </w:rPr>
        <w:t xml:space="preserve">mol </w:t>
      </w:r>
      <w:r>
        <w:rPr>
          <w:rFonts w:ascii="宋体"/>
          <w:sz w:val="20"/>
          <w:vertAlign w:val="superscript"/>
        </w:rPr>
        <w:t>-1</w:t>
      </w:r>
      <w:r>
        <w:rPr>
          <w:rFonts w:ascii="宋体"/>
          <w:sz w:val="20"/>
        </w:rPr>
        <w:t xml:space="preserve"> </w:t>
      </w:r>
      <w:r>
        <w:br/>
      </w:r>
      <w:r>
        <w:rPr>
          <w:rFonts w:ascii="宋体"/>
          <w:sz w:val="20"/>
        </w:rPr>
        <w:t>②</w:t>
      </w:r>
      <w:r>
        <w:rPr>
          <w:rFonts w:ascii="宋体"/>
          <w:sz w:val="20"/>
        </w:rPr>
        <w:t xml:space="preserve">CH </w:t>
      </w:r>
      <w:r>
        <w:rPr>
          <w:rFonts w:ascii="宋体"/>
          <w:sz w:val="20"/>
          <w:vertAlign w:val="subscript"/>
        </w:rPr>
        <w:t>4</w:t>
      </w:r>
      <w:r>
        <w:rPr>
          <w:rFonts w:ascii="宋体"/>
          <w:sz w:val="20"/>
        </w:rPr>
        <w:t xml:space="preserve"> （g）+2H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O（g）=CO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 （g）+4H，（g）</w:t>
      </w:r>
      <w:r>
        <w:rPr>
          <w:rFonts w:ascii="宋体"/>
          <w:sz w:val="20"/>
        </w:rPr>
        <w:t>△</w:t>
      </w:r>
      <w:r>
        <w:rPr>
          <w:rFonts w:ascii="宋体"/>
          <w:sz w:val="20"/>
        </w:rPr>
        <w:t xml:space="preserve">H </w:t>
      </w:r>
      <w:r>
        <w:rPr>
          <w:rFonts w:ascii="宋体"/>
          <w:sz w:val="20"/>
          <w:vertAlign w:val="subscript"/>
        </w:rPr>
        <w:t>1</w:t>
      </w:r>
      <w:r>
        <w:rPr>
          <w:rFonts w:ascii="宋体"/>
          <w:sz w:val="20"/>
        </w:rPr>
        <w:t>=+164.7kJ</w:t>
      </w:r>
      <w:r>
        <w:rPr>
          <w:rFonts w:ascii="宋体"/>
          <w:sz w:val="20"/>
        </w:rPr>
        <w:t>•</w:t>
      </w:r>
      <w:r>
        <w:rPr>
          <w:rFonts w:ascii="宋体"/>
          <w:sz w:val="20"/>
        </w:rPr>
        <w:t xml:space="preserve">mol </w:t>
      </w:r>
      <w:r>
        <w:rPr>
          <w:rFonts w:ascii="宋体"/>
          <w:sz w:val="20"/>
          <w:vertAlign w:val="superscript"/>
        </w:rPr>
        <w:t>-1</w:t>
      </w:r>
      <w:r>
        <w:rPr>
          <w:rFonts w:ascii="宋体"/>
          <w:sz w:val="20"/>
        </w:rPr>
        <w:t xml:space="preserve"> </w:t>
      </w:r>
      <w:r>
        <w:br/>
      </w:r>
      <w:r>
        <w:rPr>
          <w:rFonts w:ascii="宋体"/>
          <w:sz w:val="20"/>
        </w:rPr>
        <w:t>③</w:t>
      </w:r>
      <w:r>
        <w:rPr>
          <w:rFonts w:ascii="宋体"/>
          <w:sz w:val="20"/>
        </w:rPr>
        <w:t xml:space="preserve">CO（g）+H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O（g）=CO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 （g）+H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 （g）</w:t>
      </w:r>
      <w:r>
        <w:rPr>
          <w:rFonts w:ascii="宋体"/>
          <w:sz w:val="20"/>
        </w:rPr>
        <w:t>△</w:t>
      </w:r>
      <w:r>
        <w:rPr>
          <w:rFonts w:ascii="宋体"/>
          <w:sz w:val="20"/>
        </w:rPr>
        <w:t xml:space="preserve">H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 </w:t>
      </w:r>
      <w:r>
        <w:br/>
      </w:r>
      <w:r>
        <w:rPr>
          <w:rFonts w:ascii="宋体"/>
          <w:sz w:val="20"/>
        </w:rPr>
        <w:t>反应</w:t>
      </w:r>
      <w:r>
        <w:rPr>
          <w:rFonts w:ascii="宋体"/>
          <w:sz w:val="20"/>
        </w:rPr>
        <w:t>②</w:t>
      </w:r>
      <w:r>
        <w:rPr>
          <w:rFonts w:ascii="宋体"/>
          <w:sz w:val="20"/>
        </w:rPr>
        <w:t xml:space="preserve">的平衡常数表达式为  </w:t>
      </w:r>
      <w:r>
        <w:rPr>
          <w:rFonts w:ascii="宋体"/>
          <w:color w:val="FF0000"/>
          <w:sz w:val="20"/>
          <w:u w:val="single"/>
        </w:rPr>
        <w:t xml:space="preserve">    </w:t>
      </w:r>
      <w:r>
        <w:rPr>
          <w:rFonts w:ascii="宋体"/>
          <w:sz w:val="20"/>
        </w:rPr>
        <w:t xml:space="preserve">  ，反应</w:t>
      </w:r>
      <w:r>
        <w:rPr>
          <w:rFonts w:ascii="宋体"/>
          <w:sz w:val="20"/>
        </w:rPr>
        <w:t>③</w:t>
      </w:r>
      <w:r>
        <w:rPr>
          <w:rFonts w:ascii="宋体"/>
          <w:sz w:val="20"/>
        </w:rPr>
        <w:t>的</w:t>
      </w:r>
      <w:r>
        <w:rPr>
          <w:rFonts w:ascii="宋体"/>
          <w:sz w:val="20"/>
        </w:rPr>
        <w:t>△</w:t>
      </w:r>
      <w:r>
        <w:rPr>
          <w:rFonts w:ascii="宋体"/>
          <w:sz w:val="20"/>
        </w:rPr>
        <w:t xml:space="preserve">H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=  </w:t>
      </w:r>
      <w:r>
        <w:rPr>
          <w:rFonts w:ascii="宋体"/>
          <w:color w:val="FF0000"/>
          <w:sz w:val="20"/>
          <w:u w:val="single"/>
        </w:rPr>
        <w:t xml:space="preserve">   </w:t>
      </w:r>
      <w:r>
        <w:rPr>
          <w:rFonts w:ascii="宋体"/>
          <w:sz w:val="20"/>
        </w:rPr>
        <w:t xml:space="preserve">  kJ</w:t>
      </w:r>
      <w:r>
        <w:rPr>
          <w:rFonts w:ascii="宋体"/>
          <w:sz w:val="20"/>
        </w:rPr>
        <w:t>•</w:t>
      </w:r>
      <w:r>
        <w:rPr>
          <w:rFonts w:ascii="宋体"/>
          <w:sz w:val="20"/>
        </w:rPr>
        <w:t xml:space="preserve">mol </w:t>
      </w:r>
      <w:r>
        <w:rPr>
          <w:rFonts w:ascii="宋体"/>
          <w:sz w:val="20"/>
          <w:vertAlign w:val="superscript"/>
        </w:rPr>
        <w:t>-1</w:t>
      </w:r>
      <w:r>
        <w:rPr>
          <w:rFonts w:ascii="宋体"/>
          <w:sz w:val="20"/>
        </w:rPr>
        <w:t xml:space="preserve"> </w:t>
      </w:r>
      <w:r>
        <w:br/>
      </w:r>
      <w:r>
        <w:rPr>
          <w:rFonts w:ascii="宋体"/>
          <w:sz w:val="20"/>
        </w:rPr>
        <w:t>（2）T</w:t>
      </w:r>
      <w:r>
        <w:rPr>
          <w:rFonts w:ascii="宋体"/>
          <w:sz w:val="20"/>
        </w:rPr>
        <w:t>℃</w:t>
      </w:r>
      <w:r>
        <w:rPr>
          <w:rFonts w:ascii="宋体"/>
          <w:sz w:val="20"/>
        </w:rPr>
        <w:t xml:space="preserve">时，在 2L 密闭容器中加入甲烷和过量水蒸气，起始量和反应 5min 后反应混合物的量如表所示： </w:t>
      </w:r>
    </w:p>
    <w:tbl>
      <w:tblPr>
        <w:tblW w:w="90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800"/>
        <w:gridCol w:w="1800"/>
        <w:gridCol w:w="1800"/>
        <w:gridCol w:w="1800"/>
        <w:gridCol w:w="1800"/>
      </w:tblGrid>
      <w:tr w:rsidR="000065EB" w:rsidTr="00E93B72">
        <w:tc>
          <w:tcPr>
            <w:tcW w:w="1800" w:type="dxa"/>
            <w:vAlign w:val="center"/>
          </w:tcPr>
          <w:p w:rsidR="000065EB" w:rsidRDefault="000065EB" w:rsidP="00E93B72"/>
          <w:p w:rsidR="000065EB" w:rsidRDefault="000065EB" w:rsidP="00E93B72">
            <w:pPr>
              <w:jc w:val="left"/>
              <w:textAlignment w:val="center"/>
            </w:pPr>
            <w:r>
              <w:rPr>
                <w:rFonts w:ascii="宋体"/>
                <w:sz w:val="20"/>
              </w:rPr>
              <w:t>反应时间</w:t>
            </w:r>
          </w:p>
        </w:tc>
        <w:tc>
          <w:tcPr>
            <w:tcW w:w="1800" w:type="dxa"/>
            <w:vAlign w:val="center"/>
          </w:tcPr>
          <w:p w:rsidR="000065EB" w:rsidRDefault="000065EB" w:rsidP="00E93B72"/>
          <w:p w:rsidR="000065EB" w:rsidRDefault="000065EB" w:rsidP="00E93B72">
            <w:pPr>
              <w:jc w:val="left"/>
              <w:textAlignment w:val="center"/>
            </w:pPr>
            <w:r>
              <w:rPr>
                <w:rFonts w:ascii="宋体"/>
                <w:sz w:val="20"/>
              </w:rPr>
              <w:t>CH</w:t>
            </w:r>
            <w:r>
              <w:rPr>
                <w:rFonts w:ascii="宋体"/>
                <w:sz w:val="20"/>
                <w:vertAlign w:val="subscript"/>
              </w:rPr>
              <w:t>4</w:t>
            </w:r>
            <w:r>
              <w:rPr>
                <w:rFonts w:ascii="宋体"/>
                <w:sz w:val="20"/>
              </w:rPr>
              <w:t>/mol</w:t>
            </w:r>
          </w:p>
        </w:tc>
        <w:tc>
          <w:tcPr>
            <w:tcW w:w="1800" w:type="dxa"/>
            <w:vAlign w:val="center"/>
          </w:tcPr>
          <w:p w:rsidR="000065EB" w:rsidRDefault="000065EB" w:rsidP="00E93B72"/>
          <w:p w:rsidR="000065EB" w:rsidRDefault="000065EB" w:rsidP="00E93B72">
            <w:pPr>
              <w:jc w:val="left"/>
              <w:textAlignment w:val="center"/>
            </w:pPr>
            <w:r>
              <w:rPr>
                <w:rFonts w:ascii="宋体"/>
                <w:sz w:val="20"/>
              </w:rPr>
              <w:t>H</w:t>
            </w:r>
            <w:r>
              <w:rPr>
                <w:rFonts w:ascii="宋体"/>
                <w:sz w:val="20"/>
                <w:vertAlign w:val="subscript"/>
              </w:rPr>
              <w:t>2</w:t>
            </w:r>
            <w:r>
              <w:rPr>
                <w:rFonts w:ascii="宋体"/>
                <w:sz w:val="20"/>
              </w:rPr>
              <w:t>O/mol</w:t>
            </w:r>
          </w:p>
        </w:tc>
        <w:tc>
          <w:tcPr>
            <w:tcW w:w="1800" w:type="dxa"/>
            <w:vAlign w:val="center"/>
          </w:tcPr>
          <w:p w:rsidR="000065EB" w:rsidRDefault="000065EB" w:rsidP="00E93B72"/>
          <w:p w:rsidR="000065EB" w:rsidRDefault="000065EB" w:rsidP="00E93B72">
            <w:pPr>
              <w:jc w:val="left"/>
              <w:textAlignment w:val="center"/>
            </w:pPr>
            <w:r>
              <w:rPr>
                <w:rFonts w:ascii="宋体"/>
                <w:sz w:val="20"/>
              </w:rPr>
              <w:t>CO</w:t>
            </w:r>
            <w:r>
              <w:rPr>
                <w:rFonts w:ascii="宋体"/>
                <w:sz w:val="20"/>
                <w:vertAlign w:val="subscript"/>
              </w:rPr>
              <w:t>2</w:t>
            </w:r>
            <w:r>
              <w:rPr>
                <w:rFonts w:ascii="宋体"/>
                <w:sz w:val="20"/>
              </w:rPr>
              <w:t>/mol</w:t>
            </w:r>
          </w:p>
        </w:tc>
        <w:tc>
          <w:tcPr>
            <w:tcW w:w="1800" w:type="dxa"/>
            <w:vAlign w:val="center"/>
          </w:tcPr>
          <w:p w:rsidR="000065EB" w:rsidRDefault="000065EB" w:rsidP="00E93B72"/>
          <w:p w:rsidR="000065EB" w:rsidRDefault="000065EB" w:rsidP="00E93B72">
            <w:pPr>
              <w:jc w:val="left"/>
              <w:textAlignment w:val="center"/>
            </w:pPr>
            <w:r>
              <w:rPr>
                <w:rFonts w:ascii="宋体"/>
                <w:sz w:val="20"/>
              </w:rPr>
              <w:t>H</w:t>
            </w:r>
            <w:r>
              <w:rPr>
                <w:rFonts w:ascii="宋体"/>
                <w:sz w:val="20"/>
                <w:vertAlign w:val="subscript"/>
              </w:rPr>
              <w:t>2</w:t>
            </w:r>
            <w:r>
              <w:rPr>
                <w:rFonts w:ascii="宋体"/>
                <w:sz w:val="20"/>
              </w:rPr>
              <w:t>/mol</w:t>
            </w:r>
          </w:p>
        </w:tc>
      </w:tr>
      <w:tr w:rsidR="000065EB" w:rsidTr="00E93B72">
        <w:tc>
          <w:tcPr>
            <w:tcW w:w="1800" w:type="dxa"/>
            <w:vAlign w:val="center"/>
          </w:tcPr>
          <w:p w:rsidR="000065EB" w:rsidRDefault="000065EB" w:rsidP="00E93B72"/>
          <w:p w:rsidR="000065EB" w:rsidRDefault="000065EB" w:rsidP="00E93B72">
            <w:pPr>
              <w:jc w:val="left"/>
              <w:textAlignment w:val="center"/>
            </w:pPr>
            <w:r>
              <w:rPr>
                <w:rFonts w:ascii="宋体"/>
                <w:sz w:val="20"/>
              </w:rPr>
              <w:t>起始</w:t>
            </w:r>
          </w:p>
        </w:tc>
        <w:tc>
          <w:tcPr>
            <w:tcW w:w="1800" w:type="dxa"/>
            <w:vAlign w:val="center"/>
          </w:tcPr>
          <w:p w:rsidR="000065EB" w:rsidRDefault="000065EB" w:rsidP="00E93B72"/>
          <w:p w:rsidR="000065EB" w:rsidRDefault="000065EB" w:rsidP="00E93B72">
            <w:pPr>
              <w:jc w:val="left"/>
              <w:textAlignment w:val="center"/>
            </w:pPr>
            <w:r>
              <w:rPr>
                <w:rFonts w:ascii="宋体"/>
                <w:sz w:val="20"/>
              </w:rPr>
              <w:t>1.0</w:t>
            </w:r>
          </w:p>
        </w:tc>
        <w:tc>
          <w:tcPr>
            <w:tcW w:w="1800" w:type="dxa"/>
            <w:vAlign w:val="center"/>
          </w:tcPr>
          <w:p w:rsidR="000065EB" w:rsidRDefault="000065EB" w:rsidP="00E93B72"/>
          <w:p w:rsidR="000065EB" w:rsidRDefault="000065EB" w:rsidP="00E93B72">
            <w:pPr>
              <w:jc w:val="left"/>
              <w:textAlignment w:val="center"/>
            </w:pPr>
            <w:r>
              <w:rPr>
                <w:rFonts w:ascii="宋体"/>
                <w:sz w:val="20"/>
              </w:rPr>
              <w:t>3.0</w:t>
            </w:r>
          </w:p>
        </w:tc>
        <w:tc>
          <w:tcPr>
            <w:tcW w:w="1800" w:type="dxa"/>
            <w:vAlign w:val="center"/>
          </w:tcPr>
          <w:p w:rsidR="000065EB" w:rsidRDefault="000065EB" w:rsidP="00E93B72"/>
          <w:p w:rsidR="000065EB" w:rsidRDefault="000065EB" w:rsidP="00E93B72">
            <w:pPr>
              <w:jc w:val="left"/>
              <w:textAlignment w:val="center"/>
            </w:pPr>
            <w:r>
              <w:rPr>
                <w:rFonts w:ascii="宋体"/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0065EB" w:rsidRDefault="000065EB" w:rsidP="00E93B72"/>
          <w:p w:rsidR="000065EB" w:rsidRDefault="000065EB" w:rsidP="00E93B72">
            <w:pPr>
              <w:jc w:val="left"/>
              <w:textAlignment w:val="center"/>
            </w:pPr>
            <w:r>
              <w:rPr>
                <w:rFonts w:ascii="宋体"/>
                <w:sz w:val="20"/>
              </w:rPr>
              <w:t>0</w:t>
            </w:r>
          </w:p>
        </w:tc>
      </w:tr>
      <w:tr w:rsidR="000065EB" w:rsidTr="00E93B72">
        <w:tc>
          <w:tcPr>
            <w:tcW w:w="1800" w:type="dxa"/>
            <w:vAlign w:val="center"/>
          </w:tcPr>
          <w:p w:rsidR="000065EB" w:rsidRDefault="000065EB" w:rsidP="00E93B72"/>
          <w:p w:rsidR="000065EB" w:rsidRDefault="000065EB" w:rsidP="00E93B72">
            <w:pPr>
              <w:jc w:val="left"/>
              <w:textAlignment w:val="center"/>
            </w:pPr>
            <w:r>
              <w:rPr>
                <w:rFonts w:ascii="宋体"/>
                <w:sz w:val="20"/>
              </w:rPr>
              <w:t>5min 时</w:t>
            </w:r>
          </w:p>
        </w:tc>
        <w:tc>
          <w:tcPr>
            <w:tcW w:w="1800" w:type="dxa"/>
            <w:vAlign w:val="center"/>
          </w:tcPr>
          <w:p w:rsidR="000065EB" w:rsidRDefault="000065EB" w:rsidP="00E93B72"/>
          <w:p w:rsidR="000065EB" w:rsidRDefault="000065EB" w:rsidP="00E93B72">
            <w:pPr>
              <w:jc w:val="left"/>
              <w:textAlignment w:val="center"/>
            </w:pPr>
            <w:r>
              <w:rPr>
                <w:rFonts w:ascii="宋体"/>
                <w:sz w:val="20"/>
              </w:rPr>
              <w:t>0.8</w:t>
            </w:r>
          </w:p>
        </w:tc>
        <w:tc>
          <w:tcPr>
            <w:tcW w:w="1800" w:type="dxa"/>
            <w:vAlign w:val="center"/>
          </w:tcPr>
          <w:p w:rsidR="000065EB" w:rsidRDefault="000065EB" w:rsidP="00E93B72"/>
          <w:p w:rsidR="000065EB" w:rsidRDefault="000065EB" w:rsidP="00E93B72">
            <w:pPr>
              <w:jc w:val="left"/>
              <w:textAlignment w:val="center"/>
            </w:pPr>
            <w:r>
              <w:rPr>
                <w:rFonts w:ascii="宋体"/>
                <w:sz w:val="20"/>
              </w:rPr>
              <w:t>a</w:t>
            </w:r>
          </w:p>
        </w:tc>
        <w:tc>
          <w:tcPr>
            <w:tcW w:w="1800" w:type="dxa"/>
            <w:vAlign w:val="center"/>
          </w:tcPr>
          <w:p w:rsidR="000065EB" w:rsidRDefault="000065EB" w:rsidP="00E93B72"/>
          <w:p w:rsidR="000065EB" w:rsidRDefault="000065EB" w:rsidP="00E93B72">
            <w:pPr>
              <w:jc w:val="left"/>
              <w:textAlignment w:val="center"/>
            </w:pPr>
            <w:r>
              <w:rPr>
                <w:rFonts w:ascii="宋体"/>
                <w:sz w:val="20"/>
              </w:rPr>
              <w:t>b</w:t>
            </w:r>
          </w:p>
        </w:tc>
        <w:tc>
          <w:tcPr>
            <w:tcW w:w="1800" w:type="dxa"/>
            <w:vAlign w:val="center"/>
          </w:tcPr>
          <w:p w:rsidR="000065EB" w:rsidRDefault="000065EB" w:rsidP="00E93B72"/>
          <w:p w:rsidR="000065EB" w:rsidRDefault="000065EB" w:rsidP="00E93B72">
            <w:pPr>
              <w:jc w:val="left"/>
              <w:textAlignment w:val="center"/>
            </w:pPr>
            <w:r>
              <w:rPr>
                <w:rFonts w:ascii="宋体"/>
                <w:sz w:val="20"/>
              </w:rPr>
              <w:t>c</w:t>
            </w:r>
          </w:p>
        </w:tc>
      </w:tr>
    </w:tbl>
    <w:p w:rsidR="004E6C23" w:rsidRDefault="00C16E9F">
      <w:pPr>
        <w:jc w:val="left"/>
        <w:textAlignment w:val="center"/>
        <w:rPr>
          <w:rFonts w:ascii="宋体" w:hint="eastAsia"/>
          <w:sz w:val="20"/>
        </w:rPr>
      </w:pPr>
      <w:r>
        <w:br/>
      </w:r>
      <w:r>
        <w:rPr>
          <w:rFonts w:ascii="宋体"/>
          <w:sz w:val="20"/>
        </w:rPr>
        <w:t xml:space="preserve"> 起始 5min 内，反应的平均速率v（H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）=  </w:t>
      </w:r>
      <w:r>
        <w:rPr>
          <w:rFonts w:ascii="宋体"/>
          <w:color w:val="FF0000"/>
          <w:sz w:val="20"/>
          <w:u w:val="single"/>
        </w:rPr>
        <w:t xml:space="preserve">   </w:t>
      </w:r>
      <w:r>
        <w:rPr>
          <w:rFonts w:ascii="宋体"/>
          <w:sz w:val="20"/>
        </w:rPr>
        <w:t xml:space="preserve">  mol</w:t>
      </w:r>
      <w:r>
        <w:rPr>
          <w:rFonts w:ascii="宋体"/>
          <w:sz w:val="20"/>
        </w:rPr>
        <w:t>•</w:t>
      </w:r>
      <w:r>
        <w:rPr>
          <w:rFonts w:ascii="宋体"/>
          <w:sz w:val="20"/>
        </w:rPr>
        <w:t xml:space="preserve">L </w:t>
      </w:r>
      <w:r>
        <w:rPr>
          <w:rFonts w:ascii="宋体"/>
          <w:sz w:val="20"/>
          <w:vertAlign w:val="superscript"/>
        </w:rPr>
        <w:t>-1</w:t>
      </w:r>
      <w:r>
        <w:rPr>
          <w:rFonts w:ascii="宋体"/>
          <w:sz w:val="20"/>
        </w:rPr>
        <w:t>•</w:t>
      </w:r>
      <w:r>
        <w:rPr>
          <w:rFonts w:ascii="宋体"/>
          <w:sz w:val="20"/>
        </w:rPr>
        <w:t xml:space="preserve">min </w:t>
      </w:r>
      <w:r>
        <w:rPr>
          <w:rFonts w:ascii="宋体"/>
          <w:sz w:val="20"/>
          <w:vertAlign w:val="superscript"/>
        </w:rPr>
        <w:t>-1</w:t>
      </w:r>
      <w:r>
        <w:rPr>
          <w:rFonts w:ascii="宋体"/>
          <w:sz w:val="20"/>
        </w:rPr>
        <w:t xml:space="preserve"> </w:t>
      </w:r>
      <w:r>
        <w:br/>
      </w:r>
      <w:r>
        <w:rPr>
          <w:rFonts w:ascii="宋体"/>
          <w:sz w:val="20"/>
        </w:rPr>
        <w:t>（3）不同条件对反应</w:t>
      </w:r>
      <w:r>
        <w:rPr>
          <w:rFonts w:ascii="宋体"/>
          <w:sz w:val="20"/>
        </w:rPr>
        <w:t>②</w:t>
      </w:r>
      <w:r>
        <w:rPr>
          <w:rFonts w:ascii="宋体"/>
          <w:sz w:val="20"/>
        </w:rPr>
        <w:t>的影响如图所示。图 1 中的水碳比为 2，图 2 中的温度为 800</w:t>
      </w:r>
      <w:r>
        <w:rPr>
          <w:rFonts w:ascii="宋体"/>
          <w:sz w:val="20"/>
        </w:rPr>
        <w:t>℃</w:t>
      </w:r>
      <w:r>
        <w:rPr>
          <w:rFonts w:ascii="宋体"/>
          <w:sz w:val="20"/>
        </w:rPr>
        <w:t xml:space="preserve"> </w:t>
      </w:r>
      <w:r>
        <w:br/>
      </w:r>
      <w:r>
        <w:rPr>
          <w:rFonts w:ascii="宋体"/>
          <w:sz w:val="20"/>
        </w:rPr>
        <w:t xml:space="preserve">（注：水碳比为水和甲烷的物质的量比） </w:t>
      </w:r>
      <w:r>
        <w:br/>
      </w:r>
      <w:r>
        <w:rPr>
          <w:rFonts w:ascii="宋体"/>
          <w:sz w:val="20"/>
        </w:rPr>
        <w:t xml:space="preserve"> </w:t>
      </w:r>
      <w:r>
        <w:rPr>
          <w:noProof/>
        </w:rPr>
        <w:drawing>
          <wp:inline distT="0" distB="0" distL="0" distR="0">
            <wp:extent cx="3667125" cy="2562225"/>
            <wp:effectExtent l="0" t="0" r="9525" b="9525"/>
            <wp:docPr id="18" name="图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sz w:val="20"/>
        </w:rPr>
        <w:t xml:space="preserve"> </w:t>
      </w:r>
      <w:r>
        <w:br/>
      </w:r>
      <w:r>
        <w:rPr>
          <w:rFonts w:ascii="宋体"/>
          <w:sz w:val="20"/>
        </w:rPr>
        <w:t>从图 1 中看出，800</w:t>
      </w:r>
      <w:r>
        <w:rPr>
          <w:rFonts w:ascii="宋体"/>
          <w:sz w:val="20"/>
        </w:rPr>
        <w:t>℃</w:t>
      </w:r>
      <w:r>
        <w:rPr>
          <w:rFonts w:ascii="宋体"/>
          <w:sz w:val="20"/>
        </w:rPr>
        <w:t xml:space="preserve">、5MPa 时甲烷平衡转化率为  </w:t>
      </w:r>
      <w:r>
        <w:rPr>
          <w:rFonts w:ascii="宋体"/>
          <w:color w:val="FF0000"/>
          <w:sz w:val="20"/>
          <w:u w:val="single"/>
        </w:rPr>
        <w:t xml:space="preserve">  </w:t>
      </w:r>
      <w:r>
        <w:rPr>
          <w:rFonts w:ascii="宋体" w:hint="eastAsia"/>
          <w:color w:val="FF0000"/>
          <w:sz w:val="20"/>
          <w:u w:val="single"/>
        </w:rPr>
        <w:t>_______________</w:t>
      </w:r>
      <w:r>
        <w:rPr>
          <w:rFonts w:ascii="宋体"/>
          <w:sz w:val="20"/>
        </w:rPr>
        <w:t xml:space="preserve">  。分析图 1 和图 2，写出有利于甲烷转化的措施  </w:t>
      </w:r>
      <w:r>
        <w:rPr>
          <w:rFonts w:ascii="宋体"/>
          <w:color w:val="FF0000"/>
          <w:sz w:val="20"/>
          <w:u w:val="single"/>
        </w:rPr>
        <w:t xml:space="preserve">  </w:t>
      </w:r>
      <w:r>
        <w:rPr>
          <w:rFonts w:ascii="宋体" w:hint="eastAsia"/>
          <w:color w:val="FF0000"/>
          <w:sz w:val="20"/>
          <w:u w:val="single"/>
        </w:rPr>
        <w:t>__________________________</w:t>
      </w:r>
      <w:r w:rsidR="000065EB">
        <w:rPr>
          <w:rFonts w:ascii="宋体" w:hint="eastAsia"/>
          <w:color w:val="FF0000"/>
          <w:sz w:val="20"/>
          <w:u w:val="single"/>
        </w:rPr>
        <w:t>____________</w:t>
      </w:r>
      <w:r>
        <w:rPr>
          <w:rFonts w:ascii="宋体"/>
          <w:color w:val="FF0000"/>
          <w:sz w:val="20"/>
          <w:u w:val="single"/>
        </w:rPr>
        <w:t xml:space="preserve"> </w:t>
      </w:r>
      <w:r>
        <w:rPr>
          <w:rFonts w:ascii="宋体"/>
          <w:sz w:val="20"/>
        </w:rPr>
        <w:t xml:space="preserve">  。（写 3 点） </w:t>
      </w:r>
      <w:r>
        <w:br/>
      </w:r>
    </w:p>
    <w:p w:rsidR="004E6C23" w:rsidRDefault="004E6C23">
      <w:pPr>
        <w:jc w:val="left"/>
        <w:textAlignment w:val="center"/>
        <w:rPr>
          <w:rFonts w:ascii="宋体" w:hint="eastAsia"/>
          <w:sz w:val="20"/>
        </w:rPr>
      </w:pPr>
    </w:p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（4）工业中甲烷转化过程通常适当加压，加压的作用是  </w:t>
      </w:r>
      <w:r>
        <w:rPr>
          <w:rFonts w:ascii="宋体"/>
          <w:color w:val="FF0000"/>
          <w:sz w:val="20"/>
          <w:u w:val="single"/>
        </w:rPr>
        <w:t xml:space="preserve">   </w:t>
      </w:r>
      <w:r>
        <w:rPr>
          <w:rFonts w:ascii="宋体"/>
          <w:sz w:val="20"/>
        </w:rPr>
        <w:t xml:space="preserve">  （填标号）。 </w:t>
      </w:r>
      <w:r>
        <w:br/>
      </w:r>
      <w:r>
        <w:rPr>
          <w:rFonts w:ascii="宋体"/>
          <w:sz w:val="20"/>
        </w:rPr>
        <w:lastRenderedPageBreak/>
        <w:t xml:space="preserve">A．增加反应物浓度B．加快反应速率 </w:t>
      </w:r>
      <w:r>
        <w:br/>
      </w:r>
      <w:r>
        <w:rPr>
          <w:rFonts w:ascii="宋体"/>
          <w:sz w:val="20"/>
        </w:rPr>
        <w:t xml:space="preserve">C．有利于平衡右移D．提高平衡转化率  </w:t>
      </w:r>
    </w:p>
    <w:p w:rsidR="00D45F5D" w:rsidRDefault="00D45F5D"/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  23．碘是人体必需的微量元素，食盐中碘含量的测定具有十分重要的意义。测定食盐中碘含量（以 KIO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计）的实验步骤如下： </w:t>
      </w:r>
      <w:r>
        <w:br/>
      </w:r>
      <w:r>
        <w:rPr>
          <w:rFonts w:ascii="宋体"/>
          <w:sz w:val="20"/>
        </w:rPr>
        <w:t>准确称取10.000g碘盐，放入250mL碘量瓶中，加50mL蒸馏水完全溶解后，加5mL5g</w:t>
      </w:r>
      <w:r>
        <w:rPr>
          <w:rFonts w:ascii="宋体"/>
          <w:sz w:val="20"/>
        </w:rPr>
        <w:t>•</w:t>
      </w:r>
      <w:r>
        <w:rPr>
          <w:rFonts w:ascii="宋体"/>
          <w:sz w:val="20"/>
        </w:rPr>
        <w:t xml:space="preserve">L </w:t>
      </w:r>
      <w:r>
        <w:rPr>
          <w:rFonts w:ascii="宋体"/>
          <w:sz w:val="20"/>
          <w:vertAlign w:val="superscript"/>
        </w:rPr>
        <w:t>-1</w:t>
      </w:r>
      <w:r>
        <w:rPr>
          <w:rFonts w:ascii="宋体"/>
          <w:sz w:val="20"/>
        </w:rPr>
        <w:t xml:space="preserve">KI溶液、40mLCCl </w:t>
      </w:r>
      <w:r>
        <w:rPr>
          <w:rFonts w:ascii="宋体"/>
          <w:sz w:val="20"/>
          <w:vertAlign w:val="subscript"/>
        </w:rPr>
        <w:t>4</w:t>
      </w:r>
      <w:r>
        <w:rPr>
          <w:rFonts w:ascii="宋体"/>
          <w:sz w:val="20"/>
        </w:rPr>
        <w:t>、5mL2.0mol</w:t>
      </w:r>
      <w:r>
        <w:rPr>
          <w:rFonts w:ascii="宋体"/>
          <w:sz w:val="20"/>
        </w:rPr>
        <w:t>•</w:t>
      </w:r>
      <w:r>
        <w:rPr>
          <w:rFonts w:ascii="宋体"/>
          <w:sz w:val="20"/>
        </w:rPr>
        <w:t xml:space="preserve">L </w:t>
      </w:r>
      <w:r>
        <w:rPr>
          <w:rFonts w:ascii="宋体"/>
          <w:sz w:val="20"/>
          <w:vertAlign w:val="superscript"/>
        </w:rPr>
        <w:t>-1</w:t>
      </w:r>
      <w:r>
        <w:rPr>
          <w:rFonts w:ascii="宋体"/>
          <w:sz w:val="20"/>
        </w:rPr>
        <w:t>盐酸，迅速盖塞后置于暗处10min。用 0.0040mol</w:t>
      </w:r>
      <w:r>
        <w:rPr>
          <w:rFonts w:ascii="宋体"/>
          <w:sz w:val="20"/>
        </w:rPr>
        <w:t>•</w:t>
      </w:r>
      <w:r>
        <w:rPr>
          <w:rFonts w:ascii="宋体"/>
          <w:sz w:val="20"/>
        </w:rPr>
        <w:t xml:space="preserve">L  </w:t>
      </w:r>
      <w:r>
        <w:rPr>
          <w:rFonts w:ascii="宋体"/>
          <w:sz w:val="20"/>
          <w:vertAlign w:val="superscript"/>
        </w:rPr>
        <w:t>-1</w:t>
      </w:r>
      <w:r>
        <w:rPr>
          <w:rFonts w:ascii="宋体"/>
          <w:sz w:val="20"/>
        </w:rPr>
        <w:t xml:space="preserve">的 Na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S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O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 标准溶液滴定。平行滴定 3 次，消耗的Na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S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O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标准溶液平均体积为 18.00mL。 </w:t>
      </w:r>
      <w:r>
        <w:br/>
      </w:r>
      <w:r>
        <w:rPr>
          <w:rFonts w:ascii="宋体"/>
          <w:sz w:val="20"/>
        </w:rPr>
        <w:t xml:space="preserve">回答下列问题： </w:t>
      </w:r>
      <w:r>
        <w:br/>
      </w:r>
      <w:r>
        <w:rPr>
          <w:rFonts w:ascii="宋体"/>
          <w:sz w:val="20"/>
        </w:rPr>
        <w:t xml:space="preserve">（1）写出实验中发生反应的离子方程式  </w:t>
      </w:r>
      <w:r>
        <w:rPr>
          <w:rFonts w:ascii="宋体"/>
          <w:color w:val="FF0000"/>
          <w:sz w:val="20"/>
          <w:u w:val="single"/>
        </w:rPr>
        <w:t xml:space="preserve">  </w:t>
      </w:r>
      <w:r>
        <w:rPr>
          <w:rFonts w:ascii="宋体" w:hint="eastAsia"/>
          <w:color w:val="FF0000"/>
          <w:sz w:val="20"/>
          <w:u w:val="single"/>
        </w:rPr>
        <w:t>______________</w:t>
      </w:r>
      <w:r>
        <w:rPr>
          <w:rFonts w:ascii="宋体"/>
          <w:sz w:val="20"/>
        </w:rPr>
        <w:t xml:space="preserve">  、  </w:t>
      </w:r>
      <w:r>
        <w:rPr>
          <w:rFonts w:ascii="宋体" w:hint="eastAsia"/>
          <w:color w:val="FF0000"/>
          <w:sz w:val="20"/>
          <w:u w:val="single"/>
        </w:rPr>
        <w:t>_______________</w:t>
      </w:r>
      <w:r>
        <w:rPr>
          <w:rFonts w:ascii="宋体"/>
          <w:sz w:val="20"/>
        </w:rPr>
        <w:t xml:space="preserve">  （滴定过程中S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O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 </w:t>
      </w:r>
      <w:r>
        <w:rPr>
          <w:rFonts w:ascii="宋体"/>
          <w:sz w:val="20"/>
          <w:vertAlign w:val="superscript"/>
        </w:rPr>
        <w:t>2-</w:t>
      </w:r>
      <w:r>
        <w:rPr>
          <w:rFonts w:ascii="宋体"/>
          <w:sz w:val="20"/>
        </w:rPr>
        <w:t xml:space="preserve">被氧为 S </w:t>
      </w:r>
      <w:r>
        <w:rPr>
          <w:rFonts w:ascii="宋体"/>
          <w:sz w:val="20"/>
          <w:vertAlign w:val="subscript"/>
        </w:rPr>
        <w:t>4</w:t>
      </w:r>
      <w:r>
        <w:rPr>
          <w:rFonts w:ascii="宋体"/>
          <w:sz w:val="20"/>
        </w:rPr>
        <w:t xml:space="preserve">O </w:t>
      </w:r>
      <w:r>
        <w:rPr>
          <w:rFonts w:ascii="宋体"/>
          <w:sz w:val="20"/>
          <w:vertAlign w:val="subscript"/>
        </w:rPr>
        <w:t>6</w:t>
      </w:r>
      <w:r>
        <w:rPr>
          <w:rFonts w:ascii="宋体"/>
          <w:sz w:val="20"/>
        </w:rPr>
        <w:t xml:space="preserve"> </w:t>
      </w:r>
      <w:r>
        <w:rPr>
          <w:rFonts w:ascii="宋体"/>
          <w:sz w:val="20"/>
          <w:vertAlign w:val="superscript"/>
        </w:rPr>
        <w:t>2-</w:t>
      </w:r>
      <w:r>
        <w:rPr>
          <w:rFonts w:ascii="宋体"/>
          <w:sz w:val="20"/>
        </w:rPr>
        <w:t xml:space="preserve">） </w:t>
      </w:r>
      <w:r>
        <w:br/>
      </w:r>
      <w:r>
        <w:rPr>
          <w:rFonts w:ascii="宋体"/>
          <w:sz w:val="20"/>
        </w:rPr>
        <w:t xml:space="preserve">（2）实验中 CCl </w:t>
      </w:r>
      <w:r>
        <w:rPr>
          <w:rFonts w:ascii="宋体"/>
          <w:sz w:val="20"/>
          <w:vertAlign w:val="subscript"/>
        </w:rPr>
        <w:t>4</w:t>
      </w:r>
      <w:r>
        <w:rPr>
          <w:rFonts w:ascii="宋体"/>
          <w:sz w:val="20"/>
        </w:rPr>
        <w:t xml:space="preserve"> 所起作用是  </w:t>
      </w:r>
      <w:r>
        <w:rPr>
          <w:rFonts w:ascii="宋体"/>
          <w:color w:val="FF0000"/>
          <w:sz w:val="20"/>
          <w:u w:val="single"/>
        </w:rPr>
        <w:t xml:space="preserve">  </w:t>
      </w:r>
      <w:r>
        <w:rPr>
          <w:rFonts w:ascii="宋体" w:hint="eastAsia"/>
          <w:color w:val="FF0000"/>
          <w:sz w:val="20"/>
          <w:u w:val="single"/>
        </w:rPr>
        <w:t>___________</w:t>
      </w:r>
      <w:r>
        <w:rPr>
          <w:rFonts w:ascii="宋体"/>
          <w:color w:val="FF0000"/>
          <w:sz w:val="20"/>
          <w:u w:val="single"/>
        </w:rPr>
        <w:t xml:space="preserve"> </w:t>
      </w:r>
      <w:r>
        <w:rPr>
          <w:rFonts w:ascii="宋体"/>
          <w:sz w:val="20"/>
        </w:rPr>
        <w:t xml:space="preserve">  ，滴定终点时颜色变化为  </w:t>
      </w:r>
      <w:r>
        <w:rPr>
          <w:rFonts w:ascii="宋体"/>
          <w:color w:val="FF0000"/>
          <w:sz w:val="20"/>
          <w:u w:val="single"/>
        </w:rPr>
        <w:t xml:space="preserve">  </w:t>
      </w:r>
      <w:r>
        <w:rPr>
          <w:rFonts w:ascii="宋体" w:hint="eastAsia"/>
          <w:color w:val="FF0000"/>
          <w:sz w:val="20"/>
          <w:u w:val="single"/>
        </w:rPr>
        <w:t>___________</w:t>
      </w:r>
      <w:r>
        <w:rPr>
          <w:rFonts w:ascii="宋体"/>
          <w:sz w:val="20"/>
        </w:rPr>
        <w:t xml:space="preserve">（3）下列做法中，可能使实验结果偏高的有  </w:t>
      </w:r>
      <w:r>
        <w:rPr>
          <w:rFonts w:ascii="宋体"/>
          <w:color w:val="FF0000"/>
          <w:sz w:val="20"/>
          <w:u w:val="single"/>
        </w:rPr>
        <w:t xml:space="preserve">  </w:t>
      </w:r>
      <w:r>
        <w:rPr>
          <w:rFonts w:ascii="宋体" w:hint="eastAsia"/>
          <w:color w:val="FF0000"/>
          <w:sz w:val="20"/>
          <w:u w:val="single"/>
        </w:rPr>
        <w:t>______</w:t>
      </w:r>
      <w:r>
        <w:rPr>
          <w:rFonts w:ascii="宋体"/>
          <w:sz w:val="20"/>
        </w:rPr>
        <w:t xml:space="preserve">  （填标号）。 </w:t>
      </w:r>
      <w:r>
        <w:br/>
      </w:r>
      <w:r>
        <w:rPr>
          <w:rFonts w:ascii="宋体"/>
          <w:sz w:val="20"/>
        </w:rPr>
        <w:t xml:space="preserve">A．滴定终点时滴定管的尖嘴处有气泡 </w:t>
      </w:r>
      <w:r>
        <w:br/>
      </w:r>
      <w:r>
        <w:rPr>
          <w:rFonts w:ascii="宋体"/>
          <w:sz w:val="20"/>
        </w:rPr>
        <w:t xml:space="preserve">B．加入的 KI 溶液超过 5mL </w:t>
      </w:r>
      <w:r>
        <w:br/>
      </w:r>
      <w:r>
        <w:rPr>
          <w:rFonts w:ascii="宋体"/>
          <w:sz w:val="20"/>
        </w:rPr>
        <w:t xml:space="preserve">C．未用 Na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S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O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 标准溶液润洗滴定 </w:t>
      </w:r>
      <w:r>
        <w:br/>
      </w:r>
      <w:r>
        <w:rPr>
          <w:rFonts w:ascii="宋体"/>
          <w:sz w:val="20"/>
        </w:rPr>
        <w:t xml:space="preserve">D．滴定终点读数时仰视滴定管的刻度 </w:t>
      </w:r>
      <w:r>
        <w:br/>
      </w:r>
      <w:r>
        <w:rPr>
          <w:rFonts w:ascii="宋体"/>
          <w:sz w:val="20"/>
        </w:rPr>
        <w:t xml:space="preserve">（4）该样品中KIO </w:t>
      </w:r>
      <w:r>
        <w:rPr>
          <w:rFonts w:ascii="宋体"/>
          <w:sz w:val="20"/>
          <w:vertAlign w:val="subscript"/>
        </w:rPr>
        <w:t>3</w:t>
      </w:r>
      <w:r>
        <w:rPr>
          <w:rFonts w:ascii="宋体"/>
          <w:sz w:val="20"/>
        </w:rPr>
        <w:t xml:space="preserve">质量分数为  </w:t>
      </w:r>
      <w:r>
        <w:rPr>
          <w:rFonts w:ascii="宋体"/>
          <w:color w:val="FF0000"/>
          <w:sz w:val="20"/>
          <w:u w:val="single"/>
        </w:rPr>
        <w:t xml:space="preserve">  </w:t>
      </w:r>
      <w:r>
        <w:rPr>
          <w:rFonts w:ascii="宋体" w:hint="eastAsia"/>
          <w:color w:val="FF0000"/>
          <w:sz w:val="20"/>
          <w:u w:val="single"/>
        </w:rPr>
        <w:t>________</w:t>
      </w:r>
      <w:r>
        <w:rPr>
          <w:rFonts w:ascii="宋体"/>
          <w:sz w:val="20"/>
        </w:rPr>
        <w:t xml:space="preserve">  </w:t>
      </w:r>
    </w:p>
    <w:p w:rsidR="00D45F5D" w:rsidRDefault="00D45F5D"/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  24．某乙酸样品中含有少量丙酸，无其他杂质。称取该样品 1.000，用少量蒸馏水溶解后，定容于 100mL 容量瓶中，用移液管移取 10mL 溶液，用0.1000mol</w:t>
      </w:r>
      <w:r>
        <w:rPr>
          <w:rFonts w:ascii="宋体"/>
          <w:sz w:val="20"/>
        </w:rPr>
        <w:t>•</w:t>
      </w:r>
      <w:r>
        <w:rPr>
          <w:rFonts w:ascii="宋体"/>
          <w:sz w:val="20"/>
        </w:rPr>
        <w:t xml:space="preserve">L </w:t>
      </w:r>
      <w:r>
        <w:rPr>
          <w:rFonts w:ascii="宋体"/>
          <w:sz w:val="20"/>
          <w:vertAlign w:val="superscript"/>
        </w:rPr>
        <w:t>-1</w:t>
      </w:r>
      <w:r>
        <w:rPr>
          <w:rFonts w:ascii="宋体"/>
          <w:sz w:val="20"/>
        </w:rPr>
        <w:t xml:space="preserve">NaOH 标准溶液滴定至终点，消耗 NaOH 溶液 16.20mL．列式计算样品中乙酸和丙酸的质量分数。  </w:t>
      </w:r>
    </w:p>
    <w:p w:rsidR="00D45F5D" w:rsidRDefault="00D45F5D"/>
    <w:p w:rsidR="00D45F5D" w:rsidRDefault="00D45F5D"/>
    <w:p w:rsidR="00D45F5D" w:rsidRDefault="00D45F5D"/>
    <w:p w:rsidR="00D45F5D" w:rsidRDefault="00D45F5D"/>
    <w:p w:rsidR="00D45F5D" w:rsidRDefault="00D45F5D"/>
    <w:p w:rsidR="00D45F5D" w:rsidRDefault="00D45F5D"/>
    <w:p w:rsidR="00D45F5D" w:rsidRDefault="00D45F5D"/>
    <w:p w:rsidR="00D45F5D" w:rsidRDefault="00D45F5D"/>
    <w:p w:rsidR="00D45F5D" w:rsidRDefault="00D45F5D"/>
    <w:p w:rsidR="00D45F5D" w:rsidRDefault="00C16E9F">
      <w:pPr>
        <w:jc w:val="left"/>
        <w:textAlignment w:val="center"/>
      </w:pPr>
      <w:r>
        <w:rPr>
          <w:rFonts w:ascii="宋体"/>
          <w:sz w:val="20"/>
        </w:rPr>
        <w:t xml:space="preserve">  25．某口服营养液的有效化学成分为 MX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>，其中</w:t>
      </w:r>
      <m:oMath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</w:rPr>
              <m:t>-</m:t>
            </m:r>
          </m:sup>
        </m:sSup>
      </m:oMath>
      <w:r>
        <w:rPr>
          <w:rFonts w:ascii="宋体"/>
          <w:sz w:val="20"/>
        </w:rPr>
        <w:t>为有机酸根。现称取该化合物 2.130g，定容于 100mL 容量瓶中。取 25</w:t>
      </w:r>
      <w:r w:rsidR="00820E52">
        <w:rPr>
          <w:rFonts w:ascii="宋体" w:hint="eastAsia"/>
          <w:sz w:val="20"/>
        </w:rPr>
        <w:t>.</w:t>
      </w:r>
      <w:r>
        <w:rPr>
          <w:rFonts w:ascii="宋体"/>
          <w:sz w:val="20"/>
        </w:rPr>
        <w:t>00mL 该溶液，以 0.1000mol</w:t>
      </w:r>
      <w:r>
        <w:rPr>
          <w:rFonts w:ascii="宋体"/>
          <w:sz w:val="20"/>
        </w:rPr>
        <w:t>•</w:t>
      </w:r>
      <w:r>
        <w:rPr>
          <w:rFonts w:ascii="宋体"/>
          <w:sz w:val="20"/>
        </w:rPr>
        <w:t xml:space="preserve">L </w:t>
      </w:r>
      <w:r>
        <w:rPr>
          <w:rFonts w:ascii="宋体"/>
          <w:sz w:val="20"/>
          <w:vertAlign w:val="superscript"/>
        </w:rPr>
        <w:t>-1</w:t>
      </w:r>
      <w:r>
        <w:rPr>
          <w:rFonts w:ascii="宋体"/>
          <w:sz w:val="20"/>
        </w:rPr>
        <w:t xml:space="preserve">的EDTA（Y </w:t>
      </w:r>
      <w:r>
        <w:rPr>
          <w:rFonts w:ascii="宋体"/>
          <w:sz w:val="20"/>
          <w:vertAlign w:val="superscript"/>
        </w:rPr>
        <w:t>4-</w:t>
      </w:r>
      <w:r>
        <w:rPr>
          <w:rFonts w:ascii="宋体"/>
          <w:sz w:val="20"/>
        </w:rPr>
        <w:t xml:space="preserve">）滴定至终点，消耗 EDTA 溶液 24.96mL；用元素分析仪测得有机酸根中只含有C、H、N、O 四种元素，其质量分数依次为 32.43%、5.41%、18.92%和 43.24%。 </w:t>
      </w:r>
      <w:r>
        <w:br/>
      </w:r>
      <w:r>
        <w:rPr>
          <w:rFonts w:ascii="宋体"/>
          <w:sz w:val="20"/>
        </w:rPr>
        <w:t xml:space="preserve">已知：M </w:t>
      </w:r>
      <w:r>
        <w:rPr>
          <w:rFonts w:ascii="宋体"/>
          <w:sz w:val="20"/>
          <w:vertAlign w:val="superscript"/>
        </w:rPr>
        <w:t>2+</w:t>
      </w:r>
      <w:r>
        <w:rPr>
          <w:rFonts w:ascii="宋体"/>
          <w:sz w:val="20"/>
        </w:rPr>
        <w:t xml:space="preserve">+Y </w:t>
      </w:r>
      <w:r>
        <w:rPr>
          <w:rFonts w:ascii="宋体"/>
          <w:sz w:val="20"/>
          <w:vertAlign w:val="superscript"/>
        </w:rPr>
        <w:t>4-</w:t>
      </w:r>
      <w:r>
        <w:rPr>
          <w:rFonts w:ascii="宋体"/>
          <w:sz w:val="20"/>
        </w:rPr>
        <w:t xml:space="preserve">=MY </w:t>
      </w:r>
      <w:r>
        <w:rPr>
          <w:rFonts w:ascii="宋体"/>
          <w:sz w:val="20"/>
          <w:vertAlign w:val="superscript"/>
        </w:rPr>
        <w:t>2-</w:t>
      </w:r>
      <w:r>
        <w:rPr>
          <w:rFonts w:ascii="宋体"/>
          <w:sz w:val="20"/>
        </w:rPr>
        <w:t xml:space="preserve">，列式推算 MX </w:t>
      </w:r>
      <w:r>
        <w:rPr>
          <w:rFonts w:ascii="宋体"/>
          <w:sz w:val="20"/>
          <w:vertAlign w:val="subscript"/>
        </w:rPr>
        <w:t>2</w:t>
      </w:r>
      <w:r>
        <w:rPr>
          <w:rFonts w:ascii="宋体"/>
          <w:sz w:val="20"/>
        </w:rPr>
        <w:t xml:space="preserve"> 的化学式。  </w:t>
      </w:r>
      <w:bookmarkStart w:id="0" w:name="_GoBack"/>
      <w:bookmarkEnd w:id="0"/>
    </w:p>
    <w:sectPr w:rsidR="00D45F5D" w:rsidSect="00D45F5D">
      <w:footerReference w:type="default" r:id="rId23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7EE" w:rsidRDefault="004D57EE" w:rsidP="00D45F5D">
      <w:r>
        <w:separator/>
      </w:r>
    </w:p>
  </w:endnote>
  <w:endnote w:type="continuationSeparator" w:id="0">
    <w:p w:rsidR="004D57EE" w:rsidRDefault="004D57EE" w:rsidP="00D45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5D" w:rsidRDefault="00C85B8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OTMYNrDAgAA2AUAAA4AAAAA&#10;AAAAAQAgAAAAHwEAAGRycy9lMm9Eb2MueG1sUEsFBgAAAAAGAAYAWQEAAFQGAAAAAA==&#10;" filled="f" stroked="f" strokeweight=".5pt">
          <v:textbox style="mso-fit-shape-to-text:t" inset="0,0,0,0">
            <w:txbxContent>
              <w:p w:rsidR="00D45F5D" w:rsidRDefault="00C85B8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16E9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1666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7EE" w:rsidRDefault="004D57EE" w:rsidP="00D45F5D">
      <w:r>
        <w:separator/>
      </w:r>
    </w:p>
  </w:footnote>
  <w:footnote w:type="continuationSeparator" w:id="0">
    <w:p w:rsidR="004D57EE" w:rsidRDefault="004D57EE" w:rsidP="00D45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3BA6"/>
    <w:multiLevelType w:val="singleLevel"/>
    <w:tmpl w:val="4E0C3BA6"/>
    <w:lvl w:ilvl="0">
      <w:start w:val="19"/>
      <w:numFmt w:val="decimal"/>
      <w:suff w:val="nothing"/>
      <w:lvlText w:val="%1．"/>
      <w:lvlJc w:val="left"/>
      <w:pPr>
        <w:ind w:left="20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5F5D"/>
    <w:rsid w:val="000065EB"/>
    <w:rsid w:val="004D57EE"/>
    <w:rsid w:val="004E6C23"/>
    <w:rsid w:val="00616667"/>
    <w:rsid w:val="00820E52"/>
    <w:rsid w:val="00A47411"/>
    <w:rsid w:val="00C16E9F"/>
    <w:rsid w:val="00C85B85"/>
    <w:rsid w:val="00D45F5D"/>
    <w:rsid w:val="6A5C56F7"/>
    <w:rsid w:val="731D6EED"/>
    <w:rsid w:val="7C295BF6"/>
    <w:rsid w:val="7F3D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F5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45F5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D45F5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A47411"/>
    <w:rPr>
      <w:sz w:val="18"/>
      <w:szCs w:val="18"/>
    </w:rPr>
  </w:style>
  <w:style w:type="character" w:customStyle="1" w:styleId="Char">
    <w:name w:val="批注框文本 Char"/>
    <w:basedOn w:val="a0"/>
    <w:link w:val="a5"/>
    <w:rsid w:val="00A47411"/>
    <w:rPr>
      <w:sz w:val="18"/>
      <w:szCs w:val="18"/>
    </w:rPr>
  </w:style>
  <w:style w:type="character" w:styleId="a6">
    <w:name w:val="Placeholder Text"/>
    <w:basedOn w:val="a0"/>
    <w:uiPriority w:val="99"/>
    <w:unhideWhenUsed/>
    <w:rsid w:val="00820E5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cp:revision>7</cp:revision>
  <dcterms:created xsi:type="dcterms:W3CDTF">2019-04-22T03:23:00Z</dcterms:created>
  <dcterms:modified xsi:type="dcterms:W3CDTF">2021-03-24T02:34:00Z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